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tblpY="1225"/>
        <w:tblW w:w="0" w:type="auto"/>
        <w:tblLook w:val="04A0" w:firstRow="1" w:lastRow="0" w:firstColumn="1" w:lastColumn="0" w:noHBand="0" w:noVBand="1"/>
      </w:tblPr>
      <w:tblGrid>
        <w:gridCol w:w="7054"/>
        <w:gridCol w:w="2188"/>
      </w:tblGrid>
      <w:tr w:rsidR="00EF1B16" w:rsidTr="00504388">
        <w:tc>
          <w:tcPr>
            <w:tcW w:w="7054" w:type="dxa"/>
          </w:tcPr>
          <w:p w:rsidR="00EF1B16" w:rsidRDefault="00EF1B16" w:rsidP="00504388">
            <w:r>
              <w:t xml:space="preserve">Act on behalf of someone else: </w:t>
            </w:r>
          </w:p>
        </w:tc>
        <w:tc>
          <w:tcPr>
            <w:tcW w:w="2188" w:type="dxa"/>
          </w:tcPr>
          <w:p w:rsidR="00EF1B16" w:rsidRDefault="00EF1B16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36017BD1" wp14:editId="71F7DCEF">
                  <wp:simplePos x="0" y="0"/>
                  <wp:positionH relativeFrom="column">
                    <wp:posOffset>372745</wp:posOffset>
                  </wp:positionH>
                  <wp:positionV relativeFrom="paragraph">
                    <wp:posOffset>39370</wp:posOffset>
                  </wp:positionV>
                  <wp:extent cx="441960" cy="541020"/>
                  <wp:effectExtent l="0" t="0" r="0" b="0"/>
                  <wp:wrapTight wrapText="bothSides">
                    <wp:wrapPolygon edited="0">
                      <wp:start x="0" y="0"/>
                      <wp:lineTo x="0" y="20535"/>
                      <wp:lineTo x="20483" y="20535"/>
                      <wp:lineTo x="20483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F1B16" w:rsidRDefault="00EF1B16" w:rsidP="00504388"/>
          <w:p w:rsidR="00EF1B16" w:rsidRDefault="00EF1B16" w:rsidP="00504388"/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If someone is perceived to have this, we will follow their orders:</w:t>
            </w:r>
          </w:p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EF1B16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1" locked="0" layoutInCell="1" allowOverlap="1" wp14:anchorId="4CE3BF20" wp14:editId="582803AB">
                  <wp:simplePos x="0" y="0"/>
                  <wp:positionH relativeFrom="column">
                    <wp:posOffset>330835</wp:posOffset>
                  </wp:positionH>
                  <wp:positionV relativeFrom="paragraph">
                    <wp:posOffset>85090</wp:posOffset>
                  </wp:positionV>
                  <wp:extent cx="695960" cy="495300"/>
                  <wp:effectExtent l="0" t="0" r="8890" b="0"/>
                  <wp:wrapTight wrapText="bothSides">
                    <wp:wrapPolygon edited="0">
                      <wp:start x="0" y="0"/>
                      <wp:lineTo x="0" y="20769"/>
                      <wp:lineTo x="21285" y="20769"/>
                      <wp:lineTo x="21285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itler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96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We take responsibility for our actions and follow our own beliefs about right and wrong</w:t>
            </w:r>
          </w:p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F668CA" w:rsidP="00504388">
            <w:pPr>
              <w:jc w:val="center"/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1221972F" wp14:editId="2DB1944E">
                  <wp:simplePos x="0" y="0"/>
                  <wp:positionH relativeFrom="column">
                    <wp:posOffset>339090</wp:posOffset>
                  </wp:positionH>
                  <wp:positionV relativeFrom="paragraph">
                    <wp:posOffset>54610</wp:posOffset>
                  </wp:positionV>
                  <wp:extent cx="579120" cy="566420"/>
                  <wp:effectExtent l="0" t="0" r="0" b="5080"/>
                  <wp:wrapTight wrapText="bothSides">
                    <wp:wrapPolygon edited="0">
                      <wp:start x="0" y="0"/>
                      <wp:lineTo x="0" y="21067"/>
                      <wp:lineTo x="20605" y="21067"/>
                      <wp:lineTo x="20605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5664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Process by which we acquire an understanding of what is socially acceptable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F668CA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1" locked="0" layoutInCell="1" allowOverlap="1" wp14:anchorId="109350F3" wp14:editId="7E95413B">
                  <wp:simplePos x="0" y="0"/>
                  <wp:positionH relativeFrom="column">
                    <wp:posOffset>336550</wp:posOffset>
                  </wp:positionH>
                  <wp:positionV relativeFrom="paragraph">
                    <wp:posOffset>6350</wp:posOffset>
                  </wp:positionV>
                  <wp:extent cx="576580" cy="731520"/>
                  <wp:effectExtent l="0" t="0" r="0" b="0"/>
                  <wp:wrapTight wrapText="bothSides">
                    <wp:wrapPolygon edited="0">
                      <wp:start x="0" y="0"/>
                      <wp:lineTo x="0" y="20813"/>
                      <wp:lineTo x="20696" y="20813"/>
                      <wp:lineTo x="20696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580" cy="73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Process described by Darwin</w:t>
            </w:r>
            <w:r>
              <w:t xml:space="preserve"> which explains how animals become adapted to their surroundings gradually over many generations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F668CA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1" locked="0" layoutInCell="1" allowOverlap="1" wp14:anchorId="3EF47529" wp14:editId="433F81FB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100330</wp:posOffset>
                  </wp:positionV>
                  <wp:extent cx="1239520" cy="510540"/>
                  <wp:effectExtent l="0" t="0" r="0" b="3810"/>
                  <wp:wrapTight wrapText="bothSides">
                    <wp:wrapPolygon edited="0">
                      <wp:start x="0" y="0"/>
                      <wp:lineTo x="0" y="20955"/>
                      <wp:lineTo x="21246" y="20955"/>
                      <wp:lineTo x="21246" y="0"/>
                      <wp:lineTo x="0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9520" cy="510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State of discomfort that arises when we follow orders and in doing so go against what we believe to be morally right or socially acceptable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F668CA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4384" behindDoc="1" locked="0" layoutInCell="1" allowOverlap="1" wp14:anchorId="766A5D16" wp14:editId="69820C33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55880</wp:posOffset>
                  </wp:positionV>
                  <wp:extent cx="821690" cy="746760"/>
                  <wp:effectExtent l="0" t="0" r="0" b="0"/>
                  <wp:wrapTight wrapText="bothSides">
                    <wp:wrapPolygon edited="0">
                      <wp:start x="0" y="0"/>
                      <wp:lineTo x="0" y="20939"/>
                      <wp:lineTo x="21032" y="20939"/>
                      <wp:lineTo x="21032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690" cy="746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A defence ………….. is a short term coping strategy (or way of escaping!) from anxiety or inner conflict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F668CA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6432" behindDoc="1" locked="0" layoutInCell="1" allowOverlap="1" wp14:anchorId="3D1B006E" wp14:editId="4FEC581F">
                  <wp:simplePos x="0" y="0"/>
                  <wp:positionH relativeFrom="column">
                    <wp:posOffset>338455</wp:posOffset>
                  </wp:positionH>
                  <wp:positionV relativeFrom="paragraph">
                    <wp:posOffset>27305</wp:posOffset>
                  </wp:positionV>
                  <wp:extent cx="691515" cy="822960"/>
                  <wp:effectExtent l="0" t="0" r="0" b="0"/>
                  <wp:wrapTight wrapText="bothSides">
                    <wp:wrapPolygon edited="0">
                      <wp:start x="0" y="0"/>
                      <wp:lineTo x="0" y="21000"/>
                      <wp:lineTo x="20826" y="21000"/>
                      <wp:lineTo x="20826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lf defence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515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 xml:space="preserve">Cognitive …………… occurs when we hold two beliefs that conflict with each other, </w:t>
            </w:r>
            <w:proofErr w:type="spellStart"/>
            <w:r>
              <w:t>i.e.”harming</w:t>
            </w:r>
            <w:proofErr w:type="spellEnd"/>
            <w:r>
              <w:t xml:space="preserve"> others is wrong” and “I harmed another person”; we cannot change what we have already done but we can change how we think about it; “harming him was fine because I had no choice and I was not responsible”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F668CA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5408" behindDoc="1" locked="0" layoutInCell="1" allowOverlap="1" wp14:anchorId="38FD8723" wp14:editId="71361670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67310</wp:posOffset>
                  </wp:positionV>
                  <wp:extent cx="911860" cy="723900"/>
                  <wp:effectExtent l="0" t="0" r="2540" b="0"/>
                  <wp:wrapTight wrapText="bothSides">
                    <wp:wrapPolygon edited="0">
                      <wp:start x="0" y="0"/>
                      <wp:lineTo x="0" y="21032"/>
                      <wp:lineTo x="21209" y="21032"/>
                      <wp:lineTo x="21209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860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Our tendency to obey allows us to follow social rules which helps us to create social ………………… which is necessary to live successfully as a group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EF1B16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4307C6E4" wp14:editId="1C65EA94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123190</wp:posOffset>
                  </wp:positionV>
                  <wp:extent cx="777240" cy="521970"/>
                  <wp:effectExtent l="0" t="0" r="3810" b="0"/>
                  <wp:wrapTight wrapText="bothSides">
                    <wp:wrapPolygon edited="0">
                      <wp:start x="0" y="0"/>
                      <wp:lineTo x="0" y="20496"/>
                      <wp:lineTo x="21176" y="20496"/>
                      <wp:lineTo x="21176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521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F1B16" w:rsidTr="00504388">
        <w:tc>
          <w:tcPr>
            <w:tcW w:w="7054" w:type="dxa"/>
          </w:tcPr>
          <w:p w:rsidR="00EF1B16" w:rsidRDefault="00EF1B16" w:rsidP="00504388">
            <w:r>
              <w:t>A defence mechanism that involves not accepting or actively rejecting at you have done and saying it didn’t happen</w:t>
            </w:r>
          </w:p>
          <w:p w:rsidR="00EF1B16" w:rsidRDefault="00EF1B16" w:rsidP="00504388"/>
          <w:p w:rsidR="00EF1B16" w:rsidRDefault="00EF1B16" w:rsidP="00504388"/>
          <w:p w:rsidR="00EF1B16" w:rsidRDefault="00EF1B16" w:rsidP="00504388"/>
        </w:tc>
        <w:tc>
          <w:tcPr>
            <w:tcW w:w="2188" w:type="dxa"/>
          </w:tcPr>
          <w:p w:rsidR="00EF1B16" w:rsidRDefault="00504388" w:rsidP="00504388"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1" locked="0" layoutInCell="1" allowOverlap="1" wp14:anchorId="0CE4E9C3" wp14:editId="44E8A7F2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77470</wp:posOffset>
                  </wp:positionV>
                  <wp:extent cx="849630" cy="800100"/>
                  <wp:effectExtent l="0" t="0" r="7620" b="0"/>
                  <wp:wrapTight wrapText="bothSides">
                    <wp:wrapPolygon edited="0">
                      <wp:start x="0" y="0"/>
                      <wp:lineTo x="0" y="21086"/>
                      <wp:lineTo x="21309" y="21086"/>
                      <wp:lineTo x="21309" y="0"/>
                      <wp:lineTo x="0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nial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3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766349" w:rsidRDefault="00766349"/>
    <w:p w:rsidR="00083108" w:rsidRDefault="00083108">
      <w:bookmarkStart w:id="0" w:name="_GoBack"/>
      <w:bookmarkEnd w:id="0"/>
    </w:p>
    <w:sectPr w:rsidR="000831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B16"/>
    <w:rsid w:val="00083108"/>
    <w:rsid w:val="00504388"/>
    <w:rsid w:val="00766349"/>
    <w:rsid w:val="00AA7B7A"/>
    <w:rsid w:val="00EF1B16"/>
    <w:rsid w:val="00F6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1B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1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B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1B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1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2013-11-19T21:42:00Z</dcterms:created>
  <dcterms:modified xsi:type="dcterms:W3CDTF">2013-11-19T21:42:00Z</dcterms:modified>
</cp:coreProperties>
</file>