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C15" w:rsidRDefault="006E00FF" w:rsidP="00D51FDB">
      <w:pPr>
        <w:pStyle w:val="BodyText"/>
        <w:rPr>
          <w:rFonts w:ascii="Lucida Handwriting" w:hAnsi="Lucida Handwriting"/>
          <w:sz w:val="36"/>
          <w:szCs w:val="36"/>
          <w:u w:val="single"/>
        </w:rPr>
      </w:pPr>
      <w:r w:rsidRPr="00081C15">
        <w:rPr>
          <w:rFonts w:ascii="Lucida Handwriting" w:hAnsi="Lucida Handwriting"/>
          <w:sz w:val="36"/>
          <w:szCs w:val="36"/>
        </w:rPr>
        <w:t xml:space="preserve">Another biological explanation of schizophrenia: </w:t>
      </w:r>
      <w:r w:rsidRPr="00081C15">
        <w:rPr>
          <w:rFonts w:ascii="Lucida Handwriting" w:hAnsi="Lucida Handwriting"/>
          <w:sz w:val="36"/>
          <w:szCs w:val="36"/>
          <w:u w:val="single"/>
        </w:rPr>
        <w:t>Genetic Inheritance</w:t>
      </w:r>
    </w:p>
    <w:tbl>
      <w:tblPr>
        <w:tblStyle w:val="TableGrid"/>
        <w:tblpPr w:leftFromText="180" w:rightFromText="180" w:vertAnchor="text" w:horzAnchor="margin" w:tblpY="219"/>
        <w:tblW w:w="0" w:type="auto"/>
        <w:shd w:val="clear" w:color="auto" w:fill="D9D9D9" w:themeFill="background1" w:themeFillShade="D9"/>
        <w:tblLook w:val="04A0" w:firstRow="1" w:lastRow="0" w:firstColumn="1" w:lastColumn="0" w:noHBand="0" w:noVBand="1"/>
      </w:tblPr>
      <w:tblGrid>
        <w:gridCol w:w="9242"/>
      </w:tblGrid>
      <w:tr w:rsidR="007E15EC" w:rsidTr="007E15EC">
        <w:tc>
          <w:tcPr>
            <w:tcW w:w="9242" w:type="dxa"/>
            <w:shd w:val="clear" w:color="auto" w:fill="D9D9D9" w:themeFill="background1" w:themeFillShade="D9"/>
          </w:tcPr>
          <w:p w:rsidR="007E15EC" w:rsidRPr="00707DCA" w:rsidRDefault="007E15EC" w:rsidP="007E15EC">
            <w:pPr>
              <w:autoSpaceDE w:val="0"/>
              <w:autoSpaceDN w:val="0"/>
              <w:adjustRightInd w:val="0"/>
              <w:rPr>
                <w:rFonts w:ascii="Palatino Linotype" w:hAnsi="Palatino Linotype" w:cs="CenturyGothic"/>
                <w:b/>
                <w:i/>
              </w:rPr>
            </w:pPr>
            <w:r w:rsidRPr="00707DCA">
              <w:rPr>
                <w:rFonts w:ascii="Palatino Linotype" w:hAnsi="Palatino Linotype" w:cs="CenturyGothic"/>
                <w:b/>
                <w:i/>
              </w:rPr>
              <w:t xml:space="preserve">Preparation work: </w:t>
            </w:r>
          </w:p>
          <w:p w:rsidR="007E15EC" w:rsidRPr="00707DCA" w:rsidRDefault="007E15EC" w:rsidP="007E15EC">
            <w:pPr>
              <w:autoSpaceDE w:val="0"/>
              <w:autoSpaceDN w:val="0"/>
              <w:adjustRightInd w:val="0"/>
              <w:rPr>
                <w:rFonts w:ascii="Palatino Linotype" w:hAnsi="Palatino Linotype" w:cs="CenturyGothic"/>
              </w:rPr>
            </w:pPr>
            <w:r w:rsidRPr="00707DCA">
              <w:rPr>
                <w:rFonts w:ascii="Palatino Linotype" w:hAnsi="Palatino Linotype" w:cs="CenturyGothic"/>
              </w:rPr>
              <w:t>Refresh your knowledge of genes and genetic inheritance, twin studies and the nature/nurture debate. View the PowerPoints about twin studies as a research method and Gottesman and Shields study about the heritability of schizophrenia; this is not a key study but you can use it as evaluation for the genetic explanation of schizophrenia.</w:t>
            </w:r>
          </w:p>
          <w:p w:rsidR="007E15EC" w:rsidRPr="00707DCA" w:rsidRDefault="007E15EC" w:rsidP="007E15EC">
            <w:pPr>
              <w:autoSpaceDE w:val="0"/>
              <w:autoSpaceDN w:val="0"/>
              <w:adjustRightInd w:val="0"/>
              <w:rPr>
                <w:rFonts w:ascii="Palatino Linotype" w:hAnsi="Palatino Linotype" w:cs="CenturyGothic"/>
              </w:rPr>
            </w:pPr>
          </w:p>
          <w:p w:rsidR="007E15EC" w:rsidRPr="00707DCA" w:rsidRDefault="007E15EC" w:rsidP="007E15EC">
            <w:pPr>
              <w:autoSpaceDE w:val="0"/>
              <w:autoSpaceDN w:val="0"/>
              <w:adjustRightInd w:val="0"/>
              <w:rPr>
                <w:rFonts w:ascii="Palatino Linotype" w:hAnsi="Palatino Linotype" w:cs="CenturyGothic"/>
                <w:b/>
                <w:i/>
              </w:rPr>
            </w:pPr>
            <w:r w:rsidRPr="00707DCA">
              <w:rPr>
                <w:rFonts w:ascii="Palatino Linotype" w:hAnsi="Palatino Linotype" w:cs="CenturyGothic"/>
                <w:b/>
                <w:i/>
              </w:rPr>
              <w:t xml:space="preserve">What do I need to understand before tackling this explanation of schizophrenia? </w:t>
            </w:r>
          </w:p>
          <w:p w:rsidR="007E15EC" w:rsidRPr="00EF3F65" w:rsidRDefault="007E15EC" w:rsidP="007E15EC">
            <w:pPr>
              <w:pStyle w:val="ListParagraph"/>
              <w:numPr>
                <w:ilvl w:val="0"/>
                <w:numId w:val="1"/>
              </w:numPr>
              <w:autoSpaceDE w:val="0"/>
              <w:autoSpaceDN w:val="0"/>
              <w:adjustRightInd w:val="0"/>
              <w:rPr>
                <w:rFonts w:ascii="Palatino Linotype" w:hAnsi="Palatino Linotype" w:cs="CenturyGothic"/>
              </w:rPr>
            </w:pPr>
            <w:r>
              <w:rPr>
                <w:rFonts w:ascii="Palatino Linotype" w:hAnsi="Palatino Linotype" w:cs="CenturyGothic"/>
              </w:rPr>
              <w:t>What is meant by DNA, chromosomes, genes? W</w:t>
            </w:r>
            <w:r w:rsidRPr="00EF3F65">
              <w:rPr>
                <w:rFonts w:ascii="Palatino Linotype" w:hAnsi="Palatino Linotype" w:cs="CenturyGothic"/>
              </w:rPr>
              <w:t>hat jobs to genes do in the brain?</w:t>
            </w:r>
          </w:p>
          <w:p w:rsidR="007E15EC" w:rsidRDefault="007E15EC" w:rsidP="007E15EC">
            <w:pPr>
              <w:pStyle w:val="ListParagraph"/>
              <w:numPr>
                <w:ilvl w:val="0"/>
                <w:numId w:val="1"/>
              </w:numPr>
              <w:autoSpaceDE w:val="0"/>
              <w:autoSpaceDN w:val="0"/>
              <w:adjustRightInd w:val="0"/>
              <w:rPr>
                <w:rFonts w:ascii="Palatino Linotype" w:hAnsi="Palatino Linotype" w:cs="CenturyGothic"/>
              </w:rPr>
            </w:pPr>
            <w:r>
              <w:rPr>
                <w:rFonts w:ascii="Palatino Linotype" w:hAnsi="Palatino Linotype" w:cs="CenturyGothic"/>
              </w:rPr>
              <w:t xml:space="preserve">What is the prevalence of schizophrenia in the general population? </w:t>
            </w:r>
          </w:p>
          <w:p w:rsidR="007E15EC" w:rsidRPr="00707DCA" w:rsidRDefault="007E15EC" w:rsidP="007E15EC">
            <w:pPr>
              <w:pStyle w:val="ListParagraph"/>
              <w:numPr>
                <w:ilvl w:val="0"/>
                <w:numId w:val="1"/>
              </w:numPr>
              <w:autoSpaceDE w:val="0"/>
              <w:autoSpaceDN w:val="0"/>
              <w:adjustRightInd w:val="0"/>
              <w:rPr>
                <w:rFonts w:ascii="Palatino Linotype" w:hAnsi="Palatino Linotype" w:cs="CenturyGothic"/>
              </w:rPr>
            </w:pPr>
            <w:r>
              <w:rPr>
                <w:rFonts w:ascii="Palatino Linotype" w:hAnsi="Palatino Linotype" w:cs="CenturyGothic"/>
              </w:rPr>
              <w:t>What do cross cultural studies suggest about the prevalence of schizophrenia and what light does this shed on the nature/nurture debate?</w:t>
            </w:r>
          </w:p>
          <w:p w:rsidR="007E15EC" w:rsidRDefault="007E15EC" w:rsidP="007E15EC">
            <w:pPr>
              <w:pStyle w:val="ListParagraph"/>
              <w:numPr>
                <w:ilvl w:val="0"/>
                <w:numId w:val="1"/>
              </w:numPr>
              <w:autoSpaceDE w:val="0"/>
              <w:autoSpaceDN w:val="0"/>
              <w:adjustRightInd w:val="0"/>
              <w:rPr>
                <w:rFonts w:ascii="Palatino Linotype" w:hAnsi="Palatino Linotype" w:cs="CenturyGothic"/>
              </w:rPr>
            </w:pPr>
            <w:r w:rsidRPr="00707DCA">
              <w:rPr>
                <w:rFonts w:ascii="Palatino Linotype" w:hAnsi="Palatino Linotype" w:cs="CenturyGothic"/>
              </w:rPr>
              <w:t>How do MZ/DZ twin studies help to explore the nature/nurture debate in psychology? (Link to Paper 1 Biological/Methods)</w:t>
            </w:r>
          </w:p>
          <w:p w:rsidR="007E15EC" w:rsidRPr="00707DCA" w:rsidRDefault="007E15EC" w:rsidP="007E15EC">
            <w:pPr>
              <w:pStyle w:val="ListParagraph"/>
              <w:numPr>
                <w:ilvl w:val="0"/>
                <w:numId w:val="1"/>
              </w:numPr>
              <w:autoSpaceDE w:val="0"/>
              <w:autoSpaceDN w:val="0"/>
              <w:adjustRightInd w:val="0"/>
              <w:rPr>
                <w:rFonts w:ascii="Palatino Linotype" w:hAnsi="Palatino Linotype" w:cs="CenturyGothic"/>
              </w:rPr>
            </w:pPr>
            <w:r>
              <w:rPr>
                <w:rFonts w:ascii="Palatino Linotype" w:hAnsi="Palatino Linotype" w:cs="CenturyGothic"/>
              </w:rPr>
              <w:t>What do Gottesman and Shields and other twin, familial and adoption studies tell us about the heritability of schizophrenia?</w:t>
            </w:r>
          </w:p>
          <w:p w:rsidR="007E15EC" w:rsidRPr="00707DCA" w:rsidRDefault="007E15EC" w:rsidP="007E15EC">
            <w:pPr>
              <w:autoSpaceDE w:val="0"/>
              <w:autoSpaceDN w:val="0"/>
              <w:adjustRightInd w:val="0"/>
              <w:rPr>
                <w:rFonts w:ascii="Palatino Linotype" w:hAnsi="Palatino Linotype" w:cs="CenturyGothic"/>
              </w:rPr>
            </w:pPr>
          </w:p>
        </w:tc>
      </w:tr>
    </w:tbl>
    <w:p w:rsidR="00EF3F65" w:rsidRDefault="00EF3F65" w:rsidP="00D51FDB">
      <w:pPr>
        <w:pStyle w:val="BodyText"/>
        <w:rPr>
          <w:rFonts w:ascii="Palatino Linotype" w:hAnsi="Palatino Linotype"/>
          <w:sz w:val="24"/>
          <w:szCs w:val="24"/>
        </w:rPr>
      </w:pPr>
    </w:p>
    <w:p w:rsidR="00750285" w:rsidRPr="00750285" w:rsidRDefault="007E15EC" w:rsidP="00EF3F65">
      <w:pPr>
        <w:pStyle w:val="BodyText"/>
        <w:rPr>
          <w:rFonts w:ascii="Lucida Handwriting" w:hAnsi="Lucida Handwriting"/>
          <w:sz w:val="36"/>
          <w:szCs w:val="36"/>
        </w:rPr>
      </w:pPr>
      <w:r>
        <w:rPr>
          <w:rFonts w:ascii="Lucida Handwriting" w:hAnsi="Lucida Handwriting"/>
          <w:noProof/>
          <w:sz w:val="36"/>
          <w:szCs w:val="36"/>
          <w:u w:val="single"/>
          <w:lang w:eastAsia="en-GB"/>
        </w:rPr>
        <w:drawing>
          <wp:anchor distT="0" distB="0" distL="114300" distR="114300" simplePos="0" relativeHeight="251669504" behindDoc="1" locked="0" layoutInCell="1" allowOverlap="1" wp14:anchorId="2FD9BED8" wp14:editId="4F7B31F2">
            <wp:simplePos x="0" y="0"/>
            <wp:positionH relativeFrom="column">
              <wp:posOffset>4384040</wp:posOffset>
            </wp:positionH>
            <wp:positionV relativeFrom="paragraph">
              <wp:posOffset>404495</wp:posOffset>
            </wp:positionV>
            <wp:extent cx="1565275" cy="1558290"/>
            <wp:effectExtent l="0" t="0" r="0" b="3810"/>
            <wp:wrapTight wrapText="bothSides">
              <wp:wrapPolygon edited="0">
                <wp:start x="0" y="0"/>
                <wp:lineTo x="0" y="21389"/>
                <wp:lineTo x="21293" y="21389"/>
                <wp:lineTo x="2129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iz.jpg"/>
                    <pic:cNvPicPr/>
                  </pic:nvPicPr>
                  <pic:blipFill>
                    <a:blip r:embed="rId9">
                      <a:extLst>
                        <a:ext uri="{28A0092B-C50C-407E-A947-70E740481C1C}">
                          <a14:useLocalDpi xmlns:a14="http://schemas.microsoft.com/office/drawing/2010/main" val="0"/>
                        </a:ext>
                      </a:extLst>
                    </a:blip>
                    <a:stretch>
                      <a:fillRect/>
                    </a:stretch>
                  </pic:blipFill>
                  <pic:spPr>
                    <a:xfrm>
                      <a:off x="0" y="0"/>
                      <a:ext cx="1565275" cy="1558290"/>
                    </a:xfrm>
                    <a:prstGeom prst="rect">
                      <a:avLst/>
                    </a:prstGeom>
                  </pic:spPr>
                </pic:pic>
              </a:graphicData>
            </a:graphic>
            <wp14:sizeRelH relativeFrom="page">
              <wp14:pctWidth>0</wp14:pctWidth>
            </wp14:sizeRelH>
            <wp14:sizeRelV relativeFrom="page">
              <wp14:pctHeight>0</wp14:pctHeight>
            </wp14:sizeRelV>
          </wp:anchor>
        </w:drawing>
      </w:r>
      <w:r w:rsidR="00750285" w:rsidRPr="00750285">
        <w:rPr>
          <w:rFonts w:ascii="Lucida Handwriting" w:hAnsi="Lucida Handwriting"/>
          <w:sz w:val="36"/>
          <w:szCs w:val="36"/>
        </w:rPr>
        <w:t>Describe…</w:t>
      </w:r>
    </w:p>
    <w:p w:rsidR="007B2843" w:rsidRDefault="00EF3F65" w:rsidP="00EF3F65">
      <w:pPr>
        <w:pStyle w:val="BodyText"/>
        <w:rPr>
          <w:rFonts w:ascii="Palatino Linotype" w:hAnsi="Palatino Linotype"/>
          <w:sz w:val="24"/>
          <w:szCs w:val="24"/>
        </w:rPr>
      </w:pPr>
      <w:r>
        <w:rPr>
          <w:rFonts w:ascii="Palatino Linotype" w:hAnsi="Palatino Linotype"/>
          <w:sz w:val="24"/>
          <w:szCs w:val="24"/>
        </w:rPr>
        <w:t xml:space="preserve">This explanation focuses on </w:t>
      </w:r>
      <w:r w:rsidRPr="00EF3F65">
        <w:rPr>
          <w:rFonts w:ascii="Palatino Linotype" w:hAnsi="Palatino Linotype"/>
          <w:b/>
          <w:sz w:val="24"/>
          <w:szCs w:val="24"/>
        </w:rPr>
        <w:t>genetic inheritance</w:t>
      </w:r>
      <w:r>
        <w:rPr>
          <w:rFonts w:ascii="Palatino Linotype" w:hAnsi="Palatino Linotype"/>
          <w:sz w:val="24"/>
          <w:szCs w:val="24"/>
        </w:rPr>
        <w:t>, suggesting that s</w:t>
      </w:r>
      <w:r w:rsidR="00707DCA" w:rsidRPr="00081C15">
        <w:rPr>
          <w:rFonts w:ascii="Palatino Linotype" w:hAnsi="Palatino Linotype"/>
          <w:sz w:val="24"/>
          <w:szCs w:val="24"/>
        </w:rPr>
        <w:t xml:space="preserve">chizophrenia </w:t>
      </w:r>
      <w:r>
        <w:rPr>
          <w:rFonts w:ascii="Palatino Linotype" w:hAnsi="Palatino Linotype"/>
          <w:sz w:val="24"/>
          <w:szCs w:val="24"/>
        </w:rPr>
        <w:t xml:space="preserve">is a </w:t>
      </w:r>
      <w:r w:rsidR="00707DCA" w:rsidRPr="00EF3F65">
        <w:rPr>
          <w:rFonts w:ascii="Palatino Linotype" w:hAnsi="Palatino Linotype"/>
          <w:b/>
          <w:sz w:val="24"/>
          <w:szCs w:val="24"/>
        </w:rPr>
        <w:t xml:space="preserve">heritable </w:t>
      </w:r>
      <w:r w:rsidRPr="00EF3F65">
        <w:rPr>
          <w:rFonts w:ascii="Palatino Linotype" w:hAnsi="Palatino Linotype"/>
          <w:b/>
          <w:sz w:val="24"/>
          <w:szCs w:val="24"/>
        </w:rPr>
        <w:t>condition</w:t>
      </w:r>
      <w:r>
        <w:rPr>
          <w:rFonts w:ascii="Palatino Linotype" w:hAnsi="Palatino Linotype"/>
          <w:sz w:val="24"/>
          <w:szCs w:val="24"/>
        </w:rPr>
        <w:t xml:space="preserve"> that passes down from one generation to the next. Twin, adoption and familial studies clearly points to a genetic component in schizophrenia and this explanation looks at </w:t>
      </w:r>
      <w:r w:rsidRPr="00EF3F65">
        <w:rPr>
          <w:rFonts w:ascii="Palatino Linotype" w:hAnsi="Palatino Linotype"/>
          <w:b/>
          <w:sz w:val="24"/>
          <w:szCs w:val="24"/>
        </w:rPr>
        <w:t>how genes affect brain development</w:t>
      </w:r>
      <w:r>
        <w:rPr>
          <w:rFonts w:ascii="Palatino Linotype" w:hAnsi="Palatino Linotype"/>
          <w:sz w:val="24"/>
          <w:szCs w:val="24"/>
        </w:rPr>
        <w:t xml:space="preserve"> and may be partly responsible for symptoms of schizophrenia.</w:t>
      </w:r>
    </w:p>
    <w:p w:rsidR="007B2843" w:rsidRDefault="00EF3F65" w:rsidP="007B2843">
      <w:pPr>
        <w:pStyle w:val="BodyText"/>
        <w:rPr>
          <w:rFonts w:ascii="Palatino Linotype" w:hAnsi="Palatino Linotype"/>
          <w:sz w:val="24"/>
          <w:szCs w:val="24"/>
          <w:lang w:eastAsia="en-GB"/>
        </w:rPr>
      </w:pPr>
      <w:r w:rsidRPr="007B2843">
        <w:rPr>
          <w:rFonts w:ascii="Palatino Linotype" w:hAnsi="Palatino Linotype"/>
          <w:b/>
          <w:sz w:val="24"/>
          <w:szCs w:val="24"/>
          <w:lang w:eastAsia="en-GB"/>
        </w:rPr>
        <w:t>Specific genes have not been shown to directly cause schizophrenia</w:t>
      </w:r>
      <w:r w:rsidRPr="00081C15">
        <w:rPr>
          <w:rFonts w:ascii="Palatino Linotype" w:hAnsi="Palatino Linotype"/>
          <w:sz w:val="24"/>
          <w:szCs w:val="24"/>
          <w:lang w:eastAsia="en-GB"/>
        </w:rPr>
        <w:t xml:space="preserve">, however, numerous studies have shown </w:t>
      </w:r>
      <w:r w:rsidRPr="007B2843">
        <w:rPr>
          <w:rFonts w:ascii="Palatino Linotype" w:hAnsi="Palatino Linotype"/>
          <w:b/>
          <w:sz w:val="24"/>
          <w:szCs w:val="24"/>
          <w:lang w:eastAsia="en-GB"/>
        </w:rPr>
        <w:t>a variety of chromosomes to be involved</w:t>
      </w:r>
      <w:r w:rsidRPr="00081C15">
        <w:rPr>
          <w:rFonts w:ascii="Palatino Linotype" w:hAnsi="Palatino Linotype"/>
          <w:sz w:val="24"/>
          <w:szCs w:val="24"/>
          <w:lang w:eastAsia="en-GB"/>
        </w:rPr>
        <w:t xml:space="preserve"> in the inheritance of schizophrenia, and a number of these studies have been confirmed by independent research groups.  </w:t>
      </w:r>
    </w:p>
    <w:p w:rsidR="00EF3F65" w:rsidRPr="007B2843" w:rsidRDefault="00EF3F65" w:rsidP="00EF3F65">
      <w:pPr>
        <w:pStyle w:val="BodyText"/>
        <w:rPr>
          <w:rFonts w:ascii="Palatino Linotype" w:hAnsi="Palatino Linotype"/>
          <w:sz w:val="24"/>
          <w:szCs w:val="24"/>
          <w:lang w:eastAsia="en-GB"/>
        </w:rPr>
      </w:pPr>
      <w:r w:rsidRPr="00081C15">
        <w:rPr>
          <w:rFonts w:ascii="Palatino Linotype" w:hAnsi="Palatino Linotype"/>
          <w:sz w:val="24"/>
          <w:szCs w:val="24"/>
          <w:lang w:eastAsia="en-GB"/>
        </w:rPr>
        <w:t xml:space="preserve">These chromosomes are thought to contain certain genes, which increase the chance of an individual developing schizophrenia. </w:t>
      </w:r>
      <w:r w:rsidR="007B2843">
        <w:rPr>
          <w:rFonts w:ascii="Palatino Linotype" w:hAnsi="Palatino Linotype"/>
          <w:sz w:val="24"/>
          <w:szCs w:val="24"/>
          <w:lang w:eastAsia="en-GB"/>
        </w:rPr>
        <w:t xml:space="preserve"> </w:t>
      </w:r>
      <w:r w:rsidRPr="00081C15">
        <w:rPr>
          <w:rFonts w:ascii="Palatino Linotype" w:hAnsi="Palatino Linotype"/>
          <w:sz w:val="24"/>
          <w:szCs w:val="24"/>
          <w:lang w:eastAsia="en-GB"/>
        </w:rPr>
        <w:t xml:space="preserve">The chromosomes thought to contain these genes include chromosomes 22, 1, 18, 15, 14, 13, 12, 11, 10, 8, 6, 5, 3 and many specific regions on these </w:t>
      </w:r>
      <w:r w:rsidRPr="00081C15">
        <w:rPr>
          <w:rFonts w:ascii="Palatino Linotype" w:hAnsi="Palatino Linotype" w:cs="Times New Roman"/>
          <w:sz w:val="24"/>
          <w:szCs w:val="24"/>
          <w:lang w:eastAsia="en-GB"/>
        </w:rPr>
        <w:t>chromosomes have also been identified.</w:t>
      </w:r>
      <w:r w:rsidRPr="00081C15">
        <w:rPr>
          <w:rFonts w:ascii="Palatino Linotype" w:hAnsi="Palatino Linotype" w:cs="CenturyGothic"/>
          <w:sz w:val="24"/>
          <w:szCs w:val="24"/>
        </w:rPr>
        <w:t xml:space="preserve"> Some of the strongest evidence to date suggests the importance of </w:t>
      </w:r>
      <w:r w:rsidRPr="007B2843">
        <w:rPr>
          <w:rFonts w:ascii="Palatino Linotype" w:hAnsi="Palatino Linotype" w:cs="CenturyGothic"/>
          <w:b/>
          <w:sz w:val="24"/>
          <w:szCs w:val="24"/>
        </w:rPr>
        <w:t>chromosomes 13 and 6</w:t>
      </w:r>
      <w:r w:rsidRPr="00081C15">
        <w:rPr>
          <w:rFonts w:ascii="Palatino Linotype" w:hAnsi="Palatino Linotype" w:cs="CenturyGothic"/>
          <w:sz w:val="24"/>
          <w:szCs w:val="24"/>
        </w:rPr>
        <w:t xml:space="preserve">. </w:t>
      </w:r>
    </w:p>
    <w:p w:rsidR="00EF3F65" w:rsidRPr="007B2843" w:rsidRDefault="007E15EC" w:rsidP="00EF3F65">
      <w:pPr>
        <w:pStyle w:val="BodyText"/>
        <w:rPr>
          <w:rFonts w:ascii="Palatino Linotype" w:hAnsi="Palatino Linotype" w:cs="TimesNewRomanPSMT"/>
          <w:i/>
          <w:sz w:val="24"/>
          <w:szCs w:val="24"/>
        </w:rPr>
      </w:pPr>
      <w:r>
        <w:rPr>
          <w:rFonts w:ascii="Palatino Linotype" w:hAnsi="Palatino Linotype" w:cs="Arial"/>
          <w:b/>
          <w:noProof/>
          <w:sz w:val="24"/>
          <w:szCs w:val="24"/>
          <w:lang w:eastAsia="en-GB"/>
        </w:rPr>
        <w:lastRenderedPageBreak/>
        <w:drawing>
          <wp:anchor distT="0" distB="0" distL="114300" distR="114300" simplePos="0" relativeHeight="251670528" behindDoc="1" locked="0" layoutInCell="1" allowOverlap="1" wp14:anchorId="46EA0763" wp14:editId="1B2A2A8C">
            <wp:simplePos x="0" y="0"/>
            <wp:positionH relativeFrom="column">
              <wp:posOffset>3305175</wp:posOffset>
            </wp:positionH>
            <wp:positionV relativeFrom="paragraph">
              <wp:posOffset>855980</wp:posOffset>
            </wp:positionV>
            <wp:extent cx="2898140" cy="2173605"/>
            <wp:effectExtent l="114300" t="152400" r="111760" b="150495"/>
            <wp:wrapTight wrapText="bothSides">
              <wp:wrapPolygon edited="0">
                <wp:start x="-359" y="10"/>
                <wp:lineTo x="-298" y="6094"/>
                <wp:lineTo x="-378" y="12198"/>
                <wp:lineTo x="-317" y="18282"/>
                <wp:lineTo x="-75" y="21294"/>
                <wp:lineTo x="18661" y="21661"/>
                <wp:lineTo x="18802" y="21641"/>
                <wp:lineTo x="20088" y="21648"/>
                <wp:lineTo x="20229" y="21627"/>
                <wp:lineTo x="21782" y="21405"/>
                <wp:lineTo x="21847" y="15113"/>
                <wp:lineTo x="21725" y="2945"/>
                <wp:lineTo x="21347" y="-1760"/>
                <wp:lineTo x="11782" y="-1726"/>
                <wp:lineTo x="912" y="-171"/>
                <wp:lineTo x="-359" y="1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iz genes.gif"/>
                    <pic:cNvPicPr/>
                  </pic:nvPicPr>
                  <pic:blipFill>
                    <a:blip r:embed="rId10">
                      <a:extLst>
                        <a:ext uri="{28A0092B-C50C-407E-A947-70E740481C1C}">
                          <a14:useLocalDpi xmlns:a14="http://schemas.microsoft.com/office/drawing/2010/main" val="0"/>
                        </a:ext>
                      </a:extLst>
                    </a:blip>
                    <a:stretch>
                      <a:fillRect/>
                    </a:stretch>
                  </pic:blipFill>
                  <pic:spPr>
                    <a:xfrm rot="367243">
                      <a:off x="0" y="0"/>
                      <a:ext cx="2898140" cy="2173605"/>
                    </a:xfrm>
                    <a:prstGeom prst="rect">
                      <a:avLst/>
                    </a:prstGeom>
                  </pic:spPr>
                </pic:pic>
              </a:graphicData>
            </a:graphic>
            <wp14:sizeRelH relativeFrom="page">
              <wp14:pctWidth>0</wp14:pctWidth>
            </wp14:sizeRelH>
            <wp14:sizeRelV relativeFrom="page">
              <wp14:pctHeight>0</wp14:pctHeight>
            </wp14:sizeRelV>
          </wp:anchor>
        </w:drawing>
      </w:r>
      <w:r w:rsidR="00EF3F65" w:rsidRPr="007B2843">
        <w:rPr>
          <w:rFonts w:ascii="Palatino Linotype" w:hAnsi="Palatino Linotype" w:cs="Arial"/>
          <w:sz w:val="24"/>
          <w:szCs w:val="24"/>
        </w:rPr>
        <w:t xml:space="preserve">Numerous individual genes are thought to increase the chance of an individual developing schizophrenia, including </w:t>
      </w:r>
      <w:r w:rsidR="00EF3F65" w:rsidRPr="00732806">
        <w:rPr>
          <w:rFonts w:ascii="Palatino Linotype" w:hAnsi="Palatino Linotype" w:cs="Arial"/>
          <w:b/>
          <w:sz w:val="24"/>
          <w:szCs w:val="24"/>
        </w:rPr>
        <w:t>genes that regulate neurochemicals such as dopamine and serotonin</w:t>
      </w:r>
      <w:r w:rsidR="00EF3F65" w:rsidRPr="007B2843">
        <w:rPr>
          <w:rFonts w:ascii="Palatino Linotype" w:hAnsi="Palatino Linotype" w:cs="Arial"/>
          <w:sz w:val="24"/>
          <w:szCs w:val="24"/>
        </w:rPr>
        <w:t xml:space="preserve">. Currently, research suggests </w:t>
      </w:r>
      <w:r w:rsidR="00EF3F65" w:rsidRPr="00732806">
        <w:rPr>
          <w:rFonts w:ascii="Palatino Linotype" w:hAnsi="Palatino Linotype" w:cs="Arial"/>
          <w:b/>
          <w:sz w:val="24"/>
          <w:szCs w:val="24"/>
        </w:rPr>
        <w:t>around 700 genes that are associated with schizophrenia</w:t>
      </w:r>
      <w:r w:rsidR="00EF3F65" w:rsidRPr="007B2843">
        <w:rPr>
          <w:rFonts w:ascii="Palatino Linotype" w:hAnsi="Palatino Linotype" w:cs="Arial"/>
          <w:sz w:val="24"/>
          <w:szCs w:val="24"/>
        </w:rPr>
        <w:t xml:space="preserve">, </w:t>
      </w:r>
      <w:r w:rsidR="00EF3F65" w:rsidRPr="007B2843">
        <w:rPr>
          <w:rFonts w:ascii="Palatino Linotype" w:hAnsi="Palatino Linotype" w:cs="TimesNewRomanPSMT"/>
          <w:sz w:val="24"/>
          <w:szCs w:val="24"/>
        </w:rPr>
        <w:t>Write, (2014).</w:t>
      </w:r>
    </w:p>
    <w:p w:rsidR="001F1410" w:rsidRPr="004B3F19" w:rsidRDefault="001F1410" w:rsidP="001F1410">
      <w:pPr>
        <w:pStyle w:val="NormalWeb"/>
        <w:rPr>
          <w:rFonts w:ascii="Palatino Linotype" w:hAnsi="Palatino Linotype" w:cs="Arial"/>
        </w:rPr>
      </w:pPr>
      <w:r w:rsidRPr="004B3F19">
        <w:rPr>
          <w:rFonts w:ascii="Palatino Linotype" w:hAnsi="Palatino Linotype" w:cs="Arial"/>
        </w:rPr>
        <w:t xml:space="preserve">There may be biological subsets of schizophrenia, </w:t>
      </w:r>
      <w:r w:rsidR="004B3F19" w:rsidRPr="004B3F19">
        <w:rPr>
          <w:rFonts w:ascii="Palatino Linotype" w:hAnsi="Palatino Linotype" w:cs="Arial"/>
        </w:rPr>
        <w:t>where specific symptoms are triggered by different gene abnormalities.</w:t>
      </w:r>
      <w:r w:rsidRPr="004B3F19">
        <w:rPr>
          <w:rFonts w:ascii="Palatino Linotype" w:hAnsi="Palatino Linotype" w:cs="Arial"/>
        </w:rPr>
        <w:t xml:space="preserve"> </w:t>
      </w:r>
      <w:proofErr w:type="gramStart"/>
      <w:r w:rsidRPr="004B3F19">
        <w:rPr>
          <w:rFonts w:ascii="Palatino Linotype" w:hAnsi="Palatino Linotype" w:cs="Arial"/>
        </w:rPr>
        <w:t xml:space="preserve">For example, </w:t>
      </w:r>
      <w:r w:rsidRPr="004B3F19">
        <w:rPr>
          <w:rFonts w:ascii="Palatino Linotype" w:hAnsi="Palatino Linotype" w:cs="Arial"/>
          <w:b/>
        </w:rPr>
        <w:t>the deletion of a specific region of chromosome 22</w:t>
      </w:r>
      <w:r w:rsidRPr="004B3F19">
        <w:rPr>
          <w:rFonts w:ascii="Palatino Linotype" w:hAnsi="Palatino Linotype" w:cs="Arial"/>
        </w:rPr>
        <w:t xml:space="preserve">, containing around 30-40 genes, causes a syndrome known as </w:t>
      </w:r>
      <w:proofErr w:type="spellStart"/>
      <w:r w:rsidRPr="004B3F19">
        <w:rPr>
          <w:rFonts w:ascii="Palatino Linotype" w:hAnsi="Palatino Linotype" w:cs="Arial"/>
          <w:b/>
        </w:rPr>
        <w:t>DiGeorge</w:t>
      </w:r>
      <w:proofErr w:type="spellEnd"/>
      <w:r w:rsidRPr="004B3F19">
        <w:rPr>
          <w:rFonts w:ascii="Palatino Linotype" w:hAnsi="Palatino Linotype" w:cs="Arial"/>
        </w:rPr>
        <w:t xml:space="preserve">, </w:t>
      </w:r>
      <w:r w:rsidR="00E43179">
        <w:rPr>
          <w:rFonts w:ascii="Palatino Linotype" w:hAnsi="Palatino Linotype" w:cs="Arial"/>
        </w:rPr>
        <w:t>where as many as 1 in 4 people with the condition develop schizophrenia.</w:t>
      </w:r>
      <w:proofErr w:type="gramEnd"/>
    </w:p>
    <w:p w:rsidR="004B3F19" w:rsidRPr="004B3F19" w:rsidRDefault="004B3F19" w:rsidP="004B3F19">
      <w:pPr>
        <w:pStyle w:val="NormalWeb"/>
        <w:shd w:val="clear" w:color="auto" w:fill="FFFFFF"/>
        <w:rPr>
          <w:rFonts w:ascii="Palatino Linotype" w:hAnsi="Palatino Linotype" w:cs="Arial"/>
          <w:color w:val="202020"/>
          <w:lang w:val="en"/>
        </w:rPr>
      </w:pPr>
      <w:r w:rsidRPr="004B3F19">
        <w:rPr>
          <w:rFonts w:ascii="Palatino Linotype" w:hAnsi="Palatino Linotype" w:cs="Arial"/>
        </w:rPr>
        <w:t xml:space="preserve">A specific gene called </w:t>
      </w:r>
      <w:r w:rsidRPr="004B3F19">
        <w:rPr>
          <w:rFonts w:ascii="Palatino Linotype" w:hAnsi="Palatino Linotype" w:cs="Arial"/>
          <w:b/>
        </w:rPr>
        <w:t>‘</w:t>
      </w:r>
      <w:r w:rsidR="001F1410" w:rsidRPr="004B3F19">
        <w:rPr>
          <w:rFonts w:ascii="Palatino Linotype" w:hAnsi="Palatino Linotype" w:cs="Arial"/>
          <w:b/>
        </w:rPr>
        <w:t>COMT</w:t>
      </w:r>
      <w:r w:rsidRPr="004B3F19">
        <w:rPr>
          <w:rFonts w:ascii="Palatino Linotype" w:hAnsi="Palatino Linotype" w:cs="Arial"/>
          <w:b/>
        </w:rPr>
        <w:t>’</w:t>
      </w:r>
      <w:r w:rsidR="00061C96" w:rsidRPr="004B3F19">
        <w:rPr>
          <w:rFonts w:ascii="Palatino Linotype" w:hAnsi="Palatino Linotype" w:cs="Arial"/>
          <w:b/>
        </w:rPr>
        <w:t xml:space="preserve"> </w:t>
      </w:r>
      <w:r w:rsidR="00061C96" w:rsidRPr="004B3F19">
        <w:rPr>
          <w:rFonts w:ascii="Palatino Linotype" w:hAnsi="Palatino Linotype" w:cs="Arial"/>
        </w:rPr>
        <w:t xml:space="preserve">(found on region </w:t>
      </w:r>
      <w:r w:rsidR="00061C96" w:rsidRPr="004B3F19">
        <w:rPr>
          <w:rFonts w:ascii="Palatino Linotype" w:hAnsi="Palatino Linotype" w:cs="Arial"/>
          <w:lang w:val="en"/>
        </w:rPr>
        <w:t xml:space="preserve">22q11.21) </w:t>
      </w:r>
      <w:r w:rsidR="00061C96" w:rsidRPr="004B3F19">
        <w:rPr>
          <w:rFonts w:ascii="Palatino Linotype" w:hAnsi="Palatino Linotype" w:cs="Arial"/>
        </w:rPr>
        <w:t xml:space="preserve">provides instructions </w:t>
      </w:r>
      <w:r w:rsidR="00061C96" w:rsidRPr="004B3F19">
        <w:rPr>
          <w:rFonts w:ascii="Palatino Linotype" w:hAnsi="Palatino Linotype" w:cs="Arial"/>
          <w:color w:val="202020"/>
          <w:lang w:val="en"/>
        </w:rPr>
        <w:t xml:space="preserve">for </w:t>
      </w:r>
      <w:r w:rsidRPr="004B3F19">
        <w:rPr>
          <w:rFonts w:ascii="Palatino Linotype" w:hAnsi="Palatino Linotype" w:cs="Arial"/>
          <w:color w:val="202020"/>
          <w:lang w:val="en"/>
        </w:rPr>
        <w:t xml:space="preserve">the creation of </w:t>
      </w:r>
      <w:r w:rsidR="00061C96" w:rsidRPr="004B3F19">
        <w:rPr>
          <w:rFonts w:ascii="Palatino Linotype" w:hAnsi="Palatino Linotype" w:cs="Arial"/>
          <w:color w:val="202020"/>
          <w:lang w:val="en"/>
        </w:rPr>
        <w:t xml:space="preserve">an enzyme (catechol-O-methyltransferase) which </w:t>
      </w:r>
      <w:r w:rsidRPr="004B3F19">
        <w:rPr>
          <w:rFonts w:ascii="Palatino Linotype" w:hAnsi="Palatino Linotype" w:cs="Arial"/>
          <w:color w:val="202020"/>
          <w:lang w:val="en"/>
        </w:rPr>
        <w:t>b</w:t>
      </w:r>
      <w:r w:rsidR="00061C96" w:rsidRPr="00061C96">
        <w:rPr>
          <w:rFonts w:ascii="Palatino Linotype" w:hAnsi="Palatino Linotype" w:cs="Arial"/>
          <w:color w:val="202020"/>
          <w:lang w:val="en"/>
        </w:rPr>
        <w:t>reak</w:t>
      </w:r>
      <w:r w:rsidRPr="004B3F19">
        <w:rPr>
          <w:rFonts w:ascii="Palatino Linotype" w:hAnsi="Palatino Linotype" w:cs="Arial"/>
          <w:color w:val="202020"/>
          <w:lang w:val="en"/>
        </w:rPr>
        <w:t>s</w:t>
      </w:r>
      <w:r w:rsidR="00061C96" w:rsidRPr="00061C96">
        <w:rPr>
          <w:rFonts w:ascii="Palatino Linotype" w:hAnsi="Palatino Linotype" w:cs="Arial"/>
          <w:color w:val="202020"/>
          <w:lang w:val="en"/>
        </w:rPr>
        <w:t xml:space="preserve"> down </w:t>
      </w:r>
      <w:r w:rsidR="00061C96" w:rsidRPr="004B3F19">
        <w:rPr>
          <w:rFonts w:ascii="Palatino Linotype" w:hAnsi="Palatino Linotype" w:cs="Arial"/>
        </w:rPr>
        <w:t>neu</w:t>
      </w:r>
      <w:r w:rsidRPr="004B3F19">
        <w:rPr>
          <w:rFonts w:ascii="Palatino Linotype" w:hAnsi="Palatino Linotype" w:cs="Arial"/>
        </w:rPr>
        <w:t xml:space="preserve">rotransmitters such as dopamine, an important neurochemical which allows regions, such as the </w:t>
      </w:r>
      <w:r w:rsidR="00061C96" w:rsidRPr="00061C96">
        <w:rPr>
          <w:rFonts w:ascii="Palatino Linotype" w:hAnsi="Palatino Linotype" w:cs="Arial"/>
          <w:color w:val="202020"/>
          <w:lang w:val="en"/>
        </w:rPr>
        <w:t>prefrontal</w:t>
      </w:r>
      <w:r w:rsidRPr="004B3F19">
        <w:rPr>
          <w:rFonts w:ascii="Palatino Linotype" w:hAnsi="Palatino Linotype" w:cs="Arial"/>
          <w:color w:val="202020"/>
          <w:lang w:val="en"/>
        </w:rPr>
        <w:t xml:space="preserve"> cortex to function appropriately. </w:t>
      </w:r>
    </w:p>
    <w:p w:rsidR="00EF3F65" w:rsidRPr="004B3F19" w:rsidRDefault="004B3F19" w:rsidP="007E15EC">
      <w:pPr>
        <w:pStyle w:val="NormalWeb"/>
        <w:shd w:val="clear" w:color="auto" w:fill="FFFFFF"/>
        <w:rPr>
          <w:rFonts w:ascii="Palatino Linotype" w:hAnsi="Palatino Linotype" w:cs="Arial"/>
          <w:color w:val="202020"/>
          <w:lang w:val="en"/>
        </w:rPr>
      </w:pPr>
      <w:r w:rsidRPr="004B3F19">
        <w:rPr>
          <w:rFonts w:ascii="Palatino Linotype" w:hAnsi="Palatino Linotype" w:cs="Arial"/>
          <w:color w:val="202020"/>
          <w:lang w:val="en"/>
        </w:rPr>
        <w:t xml:space="preserve">The </w:t>
      </w:r>
      <w:r w:rsidRPr="004B3F19">
        <w:rPr>
          <w:rFonts w:ascii="Palatino Linotype" w:hAnsi="Palatino Linotype" w:cs="Arial"/>
          <w:b/>
          <w:color w:val="202020"/>
          <w:lang w:val="en"/>
        </w:rPr>
        <w:t>deletion of the COMT gene</w:t>
      </w:r>
      <w:r w:rsidRPr="004B3F19">
        <w:rPr>
          <w:rFonts w:ascii="Palatino Linotype" w:hAnsi="Palatino Linotype" w:cs="Arial"/>
          <w:color w:val="202020"/>
          <w:lang w:val="en"/>
        </w:rPr>
        <w:t xml:space="preserve"> would therefore mean that </w:t>
      </w:r>
      <w:r w:rsidRPr="004B3F19">
        <w:rPr>
          <w:rFonts w:ascii="Palatino Linotype" w:hAnsi="Palatino Linotype" w:cs="Arial"/>
          <w:b/>
          <w:color w:val="202020"/>
          <w:lang w:val="en"/>
        </w:rPr>
        <w:t>dopamine levels are not controlled effectively</w:t>
      </w:r>
      <w:r w:rsidRPr="004B3F19">
        <w:rPr>
          <w:rFonts w:ascii="Palatino Linotype" w:hAnsi="Palatino Linotype" w:cs="Arial"/>
          <w:color w:val="202020"/>
          <w:lang w:val="en"/>
        </w:rPr>
        <w:t xml:space="preserve"> in regions such as the </w:t>
      </w:r>
      <w:r w:rsidRPr="004B3F19">
        <w:rPr>
          <w:rFonts w:ascii="Palatino Linotype" w:hAnsi="Palatino Linotype" w:cs="Arial"/>
          <w:b/>
          <w:color w:val="202020"/>
          <w:lang w:val="en"/>
        </w:rPr>
        <w:t>frontal lobes</w:t>
      </w:r>
      <w:r w:rsidRPr="004B3F19">
        <w:rPr>
          <w:rFonts w:ascii="Palatino Linotype" w:hAnsi="Palatino Linotype" w:cs="Arial"/>
          <w:color w:val="202020"/>
          <w:lang w:val="en"/>
        </w:rPr>
        <w:t xml:space="preserve">, </w:t>
      </w:r>
      <w:r w:rsidR="000215E0">
        <w:rPr>
          <w:rFonts w:ascii="Palatino Linotype" w:hAnsi="Palatino Linotype" w:cs="Arial"/>
          <w:color w:val="202020"/>
          <w:lang w:val="en"/>
        </w:rPr>
        <w:t xml:space="preserve">which may </w:t>
      </w:r>
      <w:r w:rsidR="000215E0">
        <w:rPr>
          <w:rFonts w:ascii="Palatino Linotype" w:hAnsi="Palatino Linotype" w:cs="Arial"/>
        </w:rPr>
        <w:t xml:space="preserve">result in </w:t>
      </w:r>
      <w:r w:rsidR="00EF3F65" w:rsidRPr="004B3F19">
        <w:rPr>
          <w:rFonts w:ascii="Palatino Linotype" w:hAnsi="Palatino Linotype" w:cs="Arial"/>
        </w:rPr>
        <w:t xml:space="preserve">symptoms of schizophrenia such </w:t>
      </w:r>
      <w:r w:rsidR="00EF3F65" w:rsidRPr="004B3F19">
        <w:rPr>
          <w:rFonts w:ascii="Palatino Linotype" w:hAnsi="Palatino Linotype" w:cs="Arial"/>
          <w:b/>
        </w:rPr>
        <w:t>hallucinations</w:t>
      </w:r>
      <w:r w:rsidR="00EF3F65" w:rsidRPr="004B3F19">
        <w:rPr>
          <w:rFonts w:ascii="Palatino Linotype" w:hAnsi="Palatino Linotype" w:cs="Arial"/>
        </w:rPr>
        <w:t xml:space="preserve"> and the characteristic </w:t>
      </w:r>
      <w:r w:rsidR="00EF3F65" w:rsidRPr="004B3F19">
        <w:rPr>
          <w:rFonts w:ascii="Palatino Linotype" w:hAnsi="Palatino Linotype" w:cs="Arial"/>
          <w:b/>
        </w:rPr>
        <w:t>loss of reality</w:t>
      </w:r>
      <w:r w:rsidR="00EF3F65" w:rsidRPr="004B3F19">
        <w:rPr>
          <w:rFonts w:ascii="Palatino Linotype" w:hAnsi="Palatino Linotype" w:cs="Arial"/>
        </w:rPr>
        <w:t xml:space="preserve"> associated with psychosis.</w:t>
      </w:r>
      <w:r w:rsidR="00732806" w:rsidRPr="004B3F19">
        <w:rPr>
          <w:rFonts w:ascii="Palatino Linotype" w:hAnsi="Palatino Linotype" w:cs="Arial"/>
        </w:rPr>
        <w:t xml:space="preserve"> </w:t>
      </w:r>
    </w:p>
    <w:p w:rsidR="00EF3F65" w:rsidRPr="00081C15" w:rsidRDefault="00594183" w:rsidP="00EF3F65">
      <w:pPr>
        <w:pStyle w:val="NormalWeb"/>
        <w:rPr>
          <w:rFonts w:ascii="Palatino Linotype" w:hAnsi="Palatino Linotype"/>
        </w:rPr>
      </w:pPr>
      <w:r>
        <w:rPr>
          <w:rFonts w:ascii="Palatino Linotype" w:hAnsi="Palatino Linotype"/>
        </w:rPr>
        <w:t xml:space="preserve">It </w:t>
      </w:r>
      <w:r w:rsidR="000215E0">
        <w:rPr>
          <w:rFonts w:ascii="Palatino Linotype" w:hAnsi="Palatino Linotype"/>
        </w:rPr>
        <w:t>has also been noted that people with a</w:t>
      </w:r>
      <w:r w:rsidR="00EF3F65" w:rsidRPr="007B2843">
        <w:rPr>
          <w:rFonts w:ascii="Palatino Linotype" w:hAnsi="Palatino Linotype"/>
        </w:rPr>
        <w:t xml:space="preserve">n abnormality to </w:t>
      </w:r>
      <w:r w:rsidR="00EF3F65" w:rsidRPr="00732806">
        <w:rPr>
          <w:rFonts w:ascii="Palatino Linotype" w:hAnsi="Palatino Linotype"/>
          <w:b/>
        </w:rPr>
        <w:t>the gene “Disrupted-in-Schizophrenia 1” or DISC</w:t>
      </w:r>
      <w:r w:rsidR="00732806">
        <w:rPr>
          <w:rFonts w:ascii="Palatino Linotype" w:hAnsi="Palatino Linotype"/>
          <w:b/>
        </w:rPr>
        <w:t>1</w:t>
      </w:r>
      <w:r w:rsidR="00EF3F65" w:rsidRPr="00081C15">
        <w:rPr>
          <w:rFonts w:ascii="Palatino Linotype" w:hAnsi="Palatino Linotype"/>
        </w:rPr>
        <w:t xml:space="preserve">, important for brain development and </w:t>
      </w:r>
      <w:r>
        <w:rPr>
          <w:rFonts w:ascii="Palatino Linotype" w:hAnsi="Palatino Linotype"/>
          <w:b/>
        </w:rPr>
        <w:t xml:space="preserve">the neurotransmitter </w:t>
      </w:r>
      <w:r w:rsidR="00EF3F65" w:rsidRPr="00732806">
        <w:rPr>
          <w:rFonts w:ascii="Palatino Linotype" w:hAnsi="Palatino Linotype"/>
          <w:b/>
        </w:rPr>
        <w:t>GABA,</w:t>
      </w:r>
      <w:r w:rsidR="00EF3F65" w:rsidRPr="00081C15">
        <w:rPr>
          <w:rFonts w:ascii="Palatino Linotype" w:hAnsi="Palatino Linotype"/>
        </w:rPr>
        <w:t xml:space="preserve"> </w:t>
      </w:r>
      <w:r w:rsidR="000215E0">
        <w:rPr>
          <w:rFonts w:ascii="Palatino Linotype" w:hAnsi="Palatino Linotype"/>
        </w:rPr>
        <w:t>are</w:t>
      </w:r>
      <w:r w:rsidR="00EF3F65" w:rsidRPr="00081C15">
        <w:rPr>
          <w:rFonts w:ascii="Palatino Linotype" w:hAnsi="Palatino Linotype"/>
        </w:rPr>
        <w:t xml:space="preserve"> </w:t>
      </w:r>
      <w:r w:rsidR="00EF3F65" w:rsidRPr="00732806">
        <w:rPr>
          <w:rFonts w:ascii="Palatino Linotype" w:hAnsi="Palatino Linotype"/>
          <w:b/>
        </w:rPr>
        <w:t>1.4 times more likely to develop schizophrenia</w:t>
      </w:r>
      <w:r w:rsidR="00EF3F65" w:rsidRPr="00081C15">
        <w:rPr>
          <w:rFonts w:ascii="Palatino Linotype" w:hAnsi="Palatino Linotype"/>
        </w:rPr>
        <w:t xml:space="preserve"> than people without this abnormality.</w:t>
      </w:r>
      <w:r w:rsidR="004B3F19">
        <w:rPr>
          <w:rFonts w:ascii="Palatino Linotype" w:hAnsi="Palatino Linotype"/>
        </w:rPr>
        <w:t xml:space="preserve"> GABA is also important in the regulation of neurotransmitters such as glutamate and dopamine in regions such as the </w:t>
      </w:r>
      <w:r w:rsidR="00DE62C6">
        <w:rPr>
          <w:rFonts w:ascii="Palatino Linotype" w:hAnsi="Palatino Linotype"/>
        </w:rPr>
        <w:t>limbic system.</w:t>
      </w:r>
    </w:p>
    <w:p w:rsidR="00EF3F65" w:rsidRDefault="00EF3F65" w:rsidP="00D51FDB">
      <w:pPr>
        <w:pStyle w:val="BodyText"/>
        <w:rPr>
          <w:rFonts w:ascii="Palatino Linotype" w:hAnsi="Palatino Linotype"/>
          <w:sz w:val="24"/>
          <w:szCs w:val="24"/>
        </w:rPr>
      </w:pPr>
      <w:r w:rsidRPr="00081C15">
        <w:rPr>
          <w:rFonts w:ascii="Palatino Linotype" w:hAnsi="Palatino Linotype"/>
          <w:sz w:val="24"/>
          <w:szCs w:val="24"/>
        </w:rPr>
        <w:t xml:space="preserve">Although schizophrenia certainly seems to have a heritable component, what is inherited is a </w:t>
      </w:r>
      <w:r w:rsidRPr="00DE62C6">
        <w:rPr>
          <w:rFonts w:ascii="Palatino Linotype" w:hAnsi="Palatino Linotype" w:cs="CenturyGothic-Italic"/>
          <w:b/>
          <w:i/>
          <w:iCs/>
          <w:sz w:val="24"/>
          <w:szCs w:val="24"/>
        </w:rPr>
        <w:t xml:space="preserve">liability </w:t>
      </w:r>
      <w:r w:rsidRPr="00DE62C6">
        <w:rPr>
          <w:rFonts w:ascii="Palatino Linotype" w:hAnsi="Palatino Linotype"/>
          <w:b/>
          <w:sz w:val="24"/>
          <w:szCs w:val="24"/>
        </w:rPr>
        <w:t>rather than a certainty</w:t>
      </w:r>
      <w:r w:rsidRPr="00081C15">
        <w:rPr>
          <w:rFonts w:ascii="Palatino Linotype" w:hAnsi="Palatino Linotype"/>
          <w:sz w:val="24"/>
          <w:szCs w:val="24"/>
        </w:rPr>
        <w:t xml:space="preserve"> of developing the condition, e.g. the person has </w:t>
      </w:r>
      <w:r w:rsidRPr="00DE62C6">
        <w:rPr>
          <w:rFonts w:ascii="Palatino Linotype" w:hAnsi="Palatino Linotype"/>
          <w:b/>
          <w:sz w:val="24"/>
          <w:szCs w:val="24"/>
        </w:rPr>
        <w:t xml:space="preserve">heightened chance (predisposition) </w:t>
      </w:r>
      <w:r w:rsidRPr="00081C15">
        <w:rPr>
          <w:rFonts w:ascii="Palatino Linotype" w:hAnsi="Palatino Linotype"/>
          <w:sz w:val="24"/>
          <w:szCs w:val="24"/>
        </w:rPr>
        <w:t>IF, in addition, they are exposed to a certain set of environmental risk factors.</w:t>
      </w:r>
    </w:p>
    <w:tbl>
      <w:tblPr>
        <w:tblStyle w:val="TableGrid"/>
        <w:tblpPr w:leftFromText="180" w:rightFromText="180" w:vertAnchor="text" w:horzAnchor="margin" w:tblpY="126"/>
        <w:tblW w:w="9747" w:type="dxa"/>
        <w:shd w:val="clear" w:color="auto" w:fill="D9D9D9" w:themeFill="background1" w:themeFillShade="D9"/>
        <w:tblLook w:val="04A0" w:firstRow="1" w:lastRow="0" w:firstColumn="1" w:lastColumn="0" w:noHBand="0" w:noVBand="1"/>
      </w:tblPr>
      <w:tblGrid>
        <w:gridCol w:w="9747"/>
      </w:tblGrid>
      <w:tr w:rsidR="00CA08D8" w:rsidTr="007E15EC">
        <w:tc>
          <w:tcPr>
            <w:tcW w:w="9747" w:type="dxa"/>
            <w:shd w:val="clear" w:color="auto" w:fill="D9D9D9" w:themeFill="background1" w:themeFillShade="D9"/>
          </w:tcPr>
          <w:p w:rsidR="00CA08D8" w:rsidRPr="007B2843" w:rsidRDefault="00CA08D8" w:rsidP="00CA08D8">
            <w:pPr>
              <w:pStyle w:val="BodyText"/>
              <w:rPr>
                <w:rFonts w:ascii="Palatino Linotype" w:hAnsi="Palatino Linotype"/>
                <w:b/>
                <w:sz w:val="24"/>
                <w:szCs w:val="24"/>
              </w:rPr>
            </w:pPr>
            <w:r>
              <w:rPr>
                <w:rFonts w:ascii="Palatino Linotype" w:hAnsi="Palatino Linotype"/>
                <w:b/>
                <w:sz w:val="24"/>
                <w:szCs w:val="24"/>
              </w:rPr>
              <w:t>Further Reading</w:t>
            </w:r>
          </w:p>
          <w:p w:rsidR="00CA08D8" w:rsidRPr="007B2843" w:rsidRDefault="00EF3055" w:rsidP="00CA08D8">
            <w:pPr>
              <w:pStyle w:val="BodyText"/>
              <w:rPr>
                <w:rFonts w:ascii="Palatino Linotype" w:hAnsi="Palatino Linotype"/>
                <w:sz w:val="24"/>
                <w:szCs w:val="24"/>
              </w:rPr>
            </w:pPr>
            <w:hyperlink r:id="rId11" w:history="1">
              <w:r w:rsidR="00CA08D8" w:rsidRPr="007B2843">
                <w:rPr>
                  <w:rStyle w:val="Hyperlink"/>
                  <w:rFonts w:ascii="Palatino Linotype" w:hAnsi="Palatino Linotype"/>
                  <w:sz w:val="24"/>
                  <w:szCs w:val="24"/>
                </w:rPr>
                <w:t>http://www.schizophrenia.com/research/hereditygen.htm</w:t>
              </w:r>
            </w:hyperlink>
          </w:p>
          <w:p w:rsidR="00CA08D8" w:rsidRPr="007E15EC" w:rsidRDefault="00CA08D8" w:rsidP="00CA08D8">
            <w:pPr>
              <w:rPr>
                <w:rFonts w:ascii="Palatino Linotype" w:hAnsi="Palatino Linotype" w:cs="CenturyGothic"/>
                <w:sz w:val="24"/>
                <w:szCs w:val="24"/>
              </w:rPr>
            </w:pPr>
            <w:r>
              <w:rPr>
                <w:rFonts w:ascii="Palatino Linotype" w:hAnsi="Palatino Linotype" w:cs="CenturyGothic"/>
                <w:sz w:val="24"/>
                <w:szCs w:val="24"/>
              </w:rPr>
              <w:t xml:space="preserve">Dr Sutton’s “Clinical &amp; Criminal Psychology Handout”,  </w:t>
            </w:r>
            <w:r w:rsidRPr="007B2843">
              <w:rPr>
                <w:rFonts w:ascii="Palatino Linotype" w:hAnsi="Palatino Linotype" w:cs="CenturyGothic"/>
                <w:sz w:val="24"/>
                <w:szCs w:val="24"/>
              </w:rPr>
              <w:t>2015</w:t>
            </w:r>
            <w:r>
              <w:rPr>
                <w:rFonts w:ascii="Palatino Linotype" w:hAnsi="Palatino Linotype" w:cs="CenturyGothic"/>
                <w:sz w:val="24"/>
                <w:szCs w:val="24"/>
              </w:rPr>
              <w:t xml:space="preserve"> (see mypgs.org.uk schizophrenia web page and google classroom)</w:t>
            </w:r>
          </w:p>
        </w:tc>
      </w:tr>
    </w:tbl>
    <w:tbl>
      <w:tblPr>
        <w:tblStyle w:val="TableGrid"/>
        <w:tblpPr w:leftFromText="180" w:rightFromText="180" w:vertAnchor="text" w:horzAnchor="margin" w:tblpY="906"/>
        <w:tblW w:w="0" w:type="auto"/>
        <w:shd w:val="clear" w:color="auto" w:fill="D9D9D9" w:themeFill="background1" w:themeFillShade="D9"/>
        <w:tblLook w:val="04A0" w:firstRow="1" w:lastRow="0" w:firstColumn="1" w:lastColumn="0" w:noHBand="0" w:noVBand="1"/>
      </w:tblPr>
      <w:tblGrid>
        <w:gridCol w:w="9242"/>
      </w:tblGrid>
      <w:tr w:rsidR="00976725" w:rsidTr="00976725">
        <w:trPr>
          <w:trHeight w:val="12876"/>
        </w:trPr>
        <w:tc>
          <w:tcPr>
            <w:tcW w:w="9242" w:type="dxa"/>
            <w:shd w:val="clear" w:color="auto" w:fill="D9D9D9" w:themeFill="background1" w:themeFillShade="D9"/>
          </w:tcPr>
          <w:p w:rsidR="00976725" w:rsidRPr="00DE62C6" w:rsidRDefault="00976725" w:rsidP="00976725">
            <w:pPr>
              <w:pStyle w:val="BodyText"/>
              <w:rPr>
                <w:rFonts w:ascii="Palatino Linotype" w:hAnsi="Palatino Linotype"/>
                <w:b/>
                <w:sz w:val="24"/>
                <w:szCs w:val="24"/>
              </w:rPr>
            </w:pPr>
            <w:r>
              <w:rPr>
                <w:rFonts w:ascii="Palatino Linotype" w:hAnsi="Palatino Linotype"/>
                <w:b/>
                <w:sz w:val="24"/>
                <w:szCs w:val="24"/>
              </w:rPr>
              <w:lastRenderedPageBreak/>
              <w:t>Assessment questions</w:t>
            </w:r>
            <w:r w:rsidRPr="00DE62C6">
              <w:rPr>
                <w:rFonts w:ascii="Palatino Linotype" w:hAnsi="Palatino Linotype"/>
                <w:b/>
                <w:sz w:val="24"/>
                <w:szCs w:val="24"/>
              </w:rPr>
              <w:t>:</w:t>
            </w:r>
          </w:p>
          <w:p w:rsidR="00976725" w:rsidRPr="00DE62C6" w:rsidRDefault="00976725" w:rsidP="00976725">
            <w:pPr>
              <w:pStyle w:val="BodyText"/>
              <w:numPr>
                <w:ilvl w:val="0"/>
                <w:numId w:val="6"/>
              </w:numPr>
              <w:rPr>
                <w:rFonts w:ascii="Palatino Linotype" w:hAnsi="Palatino Linotype"/>
                <w:sz w:val="24"/>
                <w:szCs w:val="24"/>
              </w:rPr>
            </w:pPr>
            <w:r w:rsidRPr="00E31CB6">
              <w:rPr>
                <w:rFonts w:ascii="Palatino Linotype" w:hAnsi="Palatino Linotype"/>
                <w:b/>
                <w:sz w:val="24"/>
                <w:szCs w:val="24"/>
              </w:rPr>
              <w:t>Describe</w:t>
            </w:r>
            <w:r>
              <w:rPr>
                <w:rFonts w:ascii="Palatino Linotype" w:hAnsi="Palatino Linotype"/>
                <w:sz w:val="24"/>
                <w:szCs w:val="24"/>
              </w:rPr>
              <w:t xml:space="preserve"> one biological explanation of schizophre</w:t>
            </w:r>
            <w:r w:rsidR="00594183">
              <w:rPr>
                <w:rFonts w:ascii="Palatino Linotype" w:hAnsi="Palatino Linotype"/>
                <w:sz w:val="24"/>
                <w:szCs w:val="24"/>
              </w:rPr>
              <w:t xml:space="preserve">nia other than the function of </w:t>
            </w:r>
            <w:r>
              <w:rPr>
                <w:rFonts w:ascii="Palatino Linotype" w:hAnsi="Palatino Linotype"/>
                <w:sz w:val="24"/>
                <w:szCs w:val="24"/>
              </w:rPr>
              <w:t>neurochemicals (5)</w:t>
            </w:r>
          </w:p>
          <w:p w:rsidR="00976725" w:rsidRPr="00D17826" w:rsidRDefault="00976725" w:rsidP="00976725">
            <w:pPr>
              <w:pStyle w:val="BodyText"/>
              <w:numPr>
                <w:ilvl w:val="0"/>
                <w:numId w:val="6"/>
              </w:numPr>
              <w:rPr>
                <w:rFonts w:ascii="Palatino Linotype" w:hAnsi="Palatino Linotype"/>
                <w:sz w:val="24"/>
                <w:szCs w:val="24"/>
              </w:rPr>
            </w:pPr>
            <w:r w:rsidRPr="00E31CB6">
              <w:rPr>
                <w:rFonts w:ascii="Palatino Linotype" w:hAnsi="Palatino Linotype"/>
                <w:b/>
                <w:sz w:val="24"/>
                <w:szCs w:val="24"/>
              </w:rPr>
              <w:t>Explain/Apply</w:t>
            </w:r>
            <w:r>
              <w:rPr>
                <w:rFonts w:ascii="Palatino Linotype" w:hAnsi="Palatino Linotype"/>
                <w:b/>
                <w:sz w:val="24"/>
                <w:szCs w:val="24"/>
              </w:rPr>
              <w:t>/Issues and Debates</w:t>
            </w:r>
            <w:r w:rsidRPr="00E31CB6">
              <w:rPr>
                <w:rFonts w:ascii="Palatino Linotype" w:hAnsi="Palatino Linotype"/>
                <w:b/>
                <w:sz w:val="24"/>
                <w:szCs w:val="24"/>
              </w:rPr>
              <w:t xml:space="preserve">: </w:t>
            </w:r>
          </w:p>
          <w:p w:rsidR="00976725" w:rsidRDefault="00976725" w:rsidP="00976725">
            <w:pPr>
              <w:pStyle w:val="BodyText"/>
              <w:ind w:left="720"/>
              <w:rPr>
                <w:rFonts w:ascii="Palatino Linotype" w:hAnsi="Palatino Linotype"/>
                <w:i/>
                <w:sz w:val="24"/>
                <w:szCs w:val="24"/>
              </w:rPr>
            </w:pPr>
            <w:r w:rsidRPr="00D17826">
              <w:rPr>
                <w:rFonts w:ascii="Palatino Linotype" w:hAnsi="Palatino Linotype"/>
                <w:i/>
                <w:sz w:val="24"/>
                <w:szCs w:val="24"/>
              </w:rPr>
              <w:t xml:space="preserve">Psychological knowledge </w:t>
            </w:r>
            <w:r>
              <w:rPr>
                <w:rFonts w:ascii="Palatino Linotype" w:hAnsi="Palatino Linotype"/>
                <w:i/>
                <w:sz w:val="24"/>
                <w:szCs w:val="24"/>
              </w:rPr>
              <w:t xml:space="preserve">is </w:t>
            </w:r>
            <w:r w:rsidRPr="00D17826">
              <w:rPr>
                <w:rFonts w:ascii="Palatino Linotype" w:hAnsi="Palatino Linotype"/>
                <w:i/>
                <w:sz w:val="24"/>
                <w:szCs w:val="24"/>
              </w:rPr>
              <w:t xml:space="preserve">used </w:t>
            </w:r>
            <w:r>
              <w:rPr>
                <w:rFonts w:ascii="Palatino Linotype" w:hAnsi="Palatino Linotype"/>
                <w:i/>
                <w:sz w:val="24"/>
                <w:szCs w:val="24"/>
              </w:rPr>
              <w:t xml:space="preserve">to help people in society every day. Read the following extract about how the genetic explanation of schizophrenia could be helpful to people in everyday life:  </w:t>
            </w:r>
          </w:p>
          <w:p w:rsidR="00976725" w:rsidRDefault="00976725" w:rsidP="00976725">
            <w:pPr>
              <w:pStyle w:val="BodyText"/>
              <w:ind w:left="720"/>
              <w:rPr>
                <w:rFonts w:ascii="Palatino Linotype" w:hAnsi="Palatino Linotype"/>
                <w:sz w:val="24"/>
                <w:szCs w:val="24"/>
              </w:rPr>
            </w:pPr>
            <w:r>
              <w:rPr>
                <w:rFonts w:ascii="Palatino Linotype" w:hAnsi="Palatino Linotype"/>
                <w:sz w:val="24"/>
                <w:szCs w:val="24"/>
              </w:rPr>
              <w:t>Elizabeth is planning on starting a family. Her monozygotic twin sister, Zara, has paranoid schizophrenia. Her GP has referred her to a gene counsellor to talk about her concerns regarding the heritability of schizophrenia. Elizabeth asked the gene counsellor to explain the link between genes and schizophrenic symptoms. What might the gene counsellor say to help Elizabeth to understand this better? (4)</w:t>
            </w:r>
          </w:p>
          <w:p w:rsidR="00976725" w:rsidRDefault="00976725" w:rsidP="00976725">
            <w:pPr>
              <w:pStyle w:val="BodyText"/>
              <w:numPr>
                <w:ilvl w:val="0"/>
                <w:numId w:val="6"/>
              </w:numPr>
              <w:rPr>
                <w:rFonts w:ascii="Palatino Linotype" w:hAnsi="Palatino Linotype"/>
                <w:b/>
                <w:sz w:val="24"/>
                <w:szCs w:val="24"/>
              </w:rPr>
            </w:pPr>
            <w:r w:rsidRPr="00E31CB6">
              <w:rPr>
                <w:rFonts w:ascii="Palatino Linotype" w:hAnsi="Palatino Linotype"/>
                <w:b/>
                <w:sz w:val="24"/>
                <w:szCs w:val="24"/>
              </w:rPr>
              <w:t>Issues and Debates:</w:t>
            </w:r>
            <w:r>
              <w:rPr>
                <w:rFonts w:ascii="Palatino Linotype" w:hAnsi="Palatino Linotype"/>
                <w:b/>
                <w:sz w:val="24"/>
                <w:szCs w:val="24"/>
              </w:rPr>
              <w:t xml:space="preserve"> </w:t>
            </w:r>
          </w:p>
          <w:p w:rsidR="00976725" w:rsidRPr="00E31CB6" w:rsidRDefault="00976725" w:rsidP="00976725">
            <w:pPr>
              <w:pStyle w:val="BodyText"/>
              <w:numPr>
                <w:ilvl w:val="1"/>
                <w:numId w:val="6"/>
              </w:numPr>
              <w:rPr>
                <w:rFonts w:ascii="Palatino Linotype" w:hAnsi="Palatino Linotype"/>
                <w:b/>
                <w:sz w:val="24"/>
                <w:szCs w:val="24"/>
              </w:rPr>
            </w:pPr>
            <w:r>
              <w:rPr>
                <w:rFonts w:ascii="Palatino Linotype" w:hAnsi="Palatino Linotype"/>
                <w:sz w:val="24"/>
                <w:szCs w:val="24"/>
              </w:rPr>
              <w:t>Explain the role of “nature” as a cause of schizophrenia (3)</w:t>
            </w:r>
          </w:p>
          <w:p w:rsidR="00976725" w:rsidRPr="00D17826" w:rsidRDefault="00976725" w:rsidP="00976725">
            <w:pPr>
              <w:pStyle w:val="BodyText"/>
              <w:numPr>
                <w:ilvl w:val="1"/>
                <w:numId w:val="6"/>
              </w:numPr>
              <w:rPr>
                <w:rFonts w:ascii="Palatino Linotype" w:hAnsi="Palatino Linotype"/>
                <w:b/>
                <w:sz w:val="24"/>
                <w:szCs w:val="24"/>
              </w:rPr>
            </w:pPr>
            <w:r>
              <w:rPr>
                <w:rFonts w:ascii="Palatino Linotype" w:hAnsi="Palatino Linotype"/>
                <w:sz w:val="24"/>
                <w:szCs w:val="24"/>
              </w:rPr>
              <w:t>Explain why some psychologists might consider genetic accounts of schizophrenia to be “reductionist” (3)</w:t>
            </w:r>
          </w:p>
          <w:p w:rsidR="00976725" w:rsidRPr="00E31CB6" w:rsidRDefault="00976725" w:rsidP="00976725">
            <w:pPr>
              <w:pStyle w:val="BodyText"/>
              <w:numPr>
                <w:ilvl w:val="1"/>
                <w:numId w:val="6"/>
              </w:numPr>
              <w:rPr>
                <w:rFonts w:ascii="Palatino Linotype" w:hAnsi="Palatino Linotype"/>
                <w:b/>
                <w:sz w:val="24"/>
                <w:szCs w:val="24"/>
              </w:rPr>
            </w:pPr>
            <w:r>
              <w:rPr>
                <w:rFonts w:ascii="Palatino Linotype" w:hAnsi="Palatino Linotype"/>
                <w:sz w:val="24"/>
                <w:szCs w:val="24"/>
              </w:rPr>
              <w:t>Explain why genetic explanations of schizophrenia might be considered to be scientific? (3)</w:t>
            </w:r>
          </w:p>
          <w:p w:rsidR="00976725" w:rsidRPr="00D17826" w:rsidRDefault="00976725" w:rsidP="00976725">
            <w:pPr>
              <w:pStyle w:val="BodyText"/>
              <w:numPr>
                <w:ilvl w:val="1"/>
                <w:numId w:val="6"/>
              </w:numPr>
              <w:rPr>
                <w:rFonts w:ascii="Palatino Linotype" w:hAnsi="Palatino Linotype"/>
                <w:b/>
                <w:sz w:val="24"/>
                <w:szCs w:val="24"/>
              </w:rPr>
            </w:pPr>
            <w:r>
              <w:rPr>
                <w:rFonts w:ascii="Palatino Linotype" w:hAnsi="Palatino Linotype"/>
                <w:sz w:val="24"/>
                <w:szCs w:val="24"/>
              </w:rPr>
              <w:t xml:space="preserve">How could the following methods be used to create studies to test genetic explanations of schizophrenia: longitudinal </w:t>
            </w:r>
            <w:proofErr w:type="gramStart"/>
            <w:r>
              <w:rPr>
                <w:rFonts w:ascii="Palatino Linotype" w:hAnsi="Palatino Linotype"/>
                <w:sz w:val="24"/>
                <w:szCs w:val="24"/>
              </w:rPr>
              <w:t>studies,</w:t>
            </w:r>
            <w:proofErr w:type="gramEnd"/>
            <w:r>
              <w:rPr>
                <w:rFonts w:ascii="Palatino Linotype" w:hAnsi="Palatino Linotype"/>
                <w:sz w:val="24"/>
                <w:szCs w:val="24"/>
              </w:rPr>
              <w:t xml:space="preserve"> cross sectional studies, case studies, meta-analysis.</w:t>
            </w:r>
          </w:p>
          <w:p w:rsidR="00976725" w:rsidRPr="00CA08D8" w:rsidRDefault="00976725" w:rsidP="00976725">
            <w:pPr>
              <w:pStyle w:val="BodyText"/>
              <w:numPr>
                <w:ilvl w:val="0"/>
                <w:numId w:val="6"/>
              </w:numPr>
              <w:rPr>
                <w:rFonts w:ascii="Palatino Linotype" w:hAnsi="Palatino Linotype"/>
                <w:b/>
                <w:sz w:val="24"/>
                <w:szCs w:val="24"/>
              </w:rPr>
            </w:pPr>
            <w:r>
              <w:rPr>
                <w:rFonts w:ascii="Palatino Linotype" w:hAnsi="Palatino Linotype"/>
                <w:b/>
                <w:sz w:val="24"/>
                <w:szCs w:val="24"/>
              </w:rPr>
              <w:t>Extension/</w:t>
            </w:r>
            <w:r w:rsidRPr="00D17826">
              <w:rPr>
                <w:rFonts w:ascii="Palatino Linotype" w:hAnsi="Palatino Linotype"/>
                <w:b/>
                <w:sz w:val="24"/>
                <w:szCs w:val="24"/>
              </w:rPr>
              <w:t xml:space="preserve">Rich </w:t>
            </w:r>
            <w:r>
              <w:rPr>
                <w:rFonts w:ascii="Palatino Linotype" w:hAnsi="Palatino Linotype"/>
                <w:b/>
                <w:sz w:val="24"/>
                <w:szCs w:val="24"/>
              </w:rPr>
              <w:t>Q</w:t>
            </w:r>
            <w:r w:rsidRPr="00D17826">
              <w:rPr>
                <w:rFonts w:ascii="Palatino Linotype" w:hAnsi="Palatino Linotype"/>
                <w:b/>
                <w:sz w:val="24"/>
                <w:szCs w:val="24"/>
              </w:rPr>
              <w:t>uestion</w:t>
            </w:r>
            <w:r>
              <w:rPr>
                <w:rFonts w:ascii="Palatino Linotype" w:hAnsi="Palatino Linotype"/>
                <w:b/>
                <w:sz w:val="24"/>
                <w:szCs w:val="24"/>
              </w:rPr>
              <w:t>s</w:t>
            </w:r>
            <w:r w:rsidRPr="00D17826">
              <w:rPr>
                <w:rFonts w:ascii="Palatino Linotype" w:hAnsi="Palatino Linotype"/>
                <w:b/>
                <w:sz w:val="24"/>
                <w:szCs w:val="24"/>
              </w:rPr>
              <w:t xml:space="preserve">: </w:t>
            </w:r>
            <w:r w:rsidRPr="00CA08D8">
              <w:rPr>
                <w:rFonts w:ascii="Palatino Linotype" w:hAnsi="Palatino Linotype" w:cs="CenturyGothic"/>
              </w:rPr>
              <w:t xml:space="preserve">Once we understand more about the genetics of schizophrenia, is it possible that schizophrenia could ever be prevented? </w:t>
            </w:r>
            <w:r w:rsidRPr="00CA08D8">
              <w:rPr>
                <w:rFonts w:ascii="Palatino Linotype" w:hAnsi="Palatino Linotype"/>
                <w:sz w:val="24"/>
                <w:szCs w:val="24"/>
              </w:rPr>
              <w:t>Find out what is meant by</w:t>
            </w:r>
            <w:r>
              <w:rPr>
                <w:rFonts w:ascii="Palatino Linotype" w:hAnsi="Palatino Linotype"/>
                <w:b/>
                <w:sz w:val="24"/>
                <w:szCs w:val="24"/>
              </w:rPr>
              <w:t xml:space="preserve"> </w:t>
            </w:r>
            <w:r w:rsidRPr="00CA08D8">
              <w:rPr>
                <w:rFonts w:ascii="Palatino Linotype" w:hAnsi="Palatino Linotype" w:cs="CenturyGothic"/>
              </w:rPr>
              <w:t xml:space="preserve">genetic counselling </w:t>
            </w:r>
            <w:r w:rsidR="00594183">
              <w:rPr>
                <w:rFonts w:ascii="Palatino Linotype" w:hAnsi="Palatino Linotype" w:cs="CenturyGothic"/>
              </w:rPr>
              <w:t xml:space="preserve">- </w:t>
            </w:r>
            <w:r w:rsidRPr="00CA08D8">
              <w:rPr>
                <w:rFonts w:ascii="Palatino Linotype" w:hAnsi="Palatino Linotype" w:cs="CenturyGothic"/>
              </w:rPr>
              <w:t>how does this relate to ethical issues in psychology?</w:t>
            </w:r>
          </w:p>
          <w:p w:rsidR="00976725" w:rsidRPr="00750285" w:rsidRDefault="00976725" w:rsidP="00976725">
            <w:pPr>
              <w:pStyle w:val="BodyText"/>
              <w:ind w:left="720"/>
              <w:rPr>
                <w:rFonts w:ascii="Palatino Linotype" w:hAnsi="Palatino Linotype"/>
                <w:b/>
                <w:sz w:val="24"/>
                <w:szCs w:val="24"/>
              </w:rPr>
            </w:pPr>
            <w:r w:rsidRPr="00750285">
              <w:rPr>
                <w:rFonts w:ascii="Palatino Linotype" w:hAnsi="Palatino Linotype"/>
                <w:i/>
                <w:sz w:val="24"/>
                <w:szCs w:val="24"/>
              </w:rPr>
              <w:t>Genetic explanations in psychology may be considered</w:t>
            </w:r>
            <w:r w:rsidRPr="00750285">
              <w:rPr>
                <w:rFonts w:ascii="Palatino Linotype" w:hAnsi="Palatino Linotype"/>
                <w:b/>
                <w:i/>
                <w:sz w:val="24"/>
                <w:szCs w:val="24"/>
              </w:rPr>
              <w:t xml:space="preserve"> </w:t>
            </w:r>
            <w:r w:rsidRPr="00750285">
              <w:rPr>
                <w:rFonts w:ascii="Palatino Linotype" w:hAnsi="Palatino Linotype"/>
                <w:i/>
                <w:sz w:val="24"/>
                <w:szCs w:val="24"/>
              </w:rPr>
              <w:t>“socially sensitive” meaning that there may be social consequences and/or implications, potentially causing groups of people in society to be marginalised, stigmatised, discriminated against or to think differently about themselves.</w:t>
            </w:r>
            <w:r>
              <w:rPr>
                <w:rFonts w:ascii="Palatino Linotype" w:hAnsi="Palatino Linotype"/>
                <w:sz w:val="24"/>
                <w:szCs w:val="24"/>
              </w:rPr>
              <w:t xml:space="preserve"> </w:t>
            </w:r>
          </w:p>
          <w:p w:rsidR="00976725" w:rsidRPr="00E31CB6" w:rsidRDefault="00976725" w:rsidP="00976725">
            <w:pPr>
              <w:pStyle w:val="BodyText"/>
              <w:ind w:left="720"/>
              <w:rPr>
                <w:rFonts w:ascii="Palatino Linotype" w:hAnsi="Palatino Linotype"/>
                <w:b/>
                <w:sz w:val="24"/>
                <w:szCs w:val="24"/>
              </w:rPr>
            </w:pPr>
            <w:r>
              <w:rPr>
                <w:rFonts w:ascii="Palatino Linotype" w:hAnsi="Palatino Linotype"/>
                <w:sz w:val="24"/>
                <w:szCs w:val="24"/>
              </w:rPr>
              <w:t xml:space="preserve">Elizabeth goes away from her counselling session thinking about her sister and her future. In the future there may be options for gene therapy to treat schizophrenia; what </w:t>
            </w:r>
            <w:proofErr w:type="gramStart"/>
            <w:r>
              <w:rPr>
                <w:rFonts w:ascii="Palatino Linotype" w:hAnsi="Palatino Linotype"/>
                <w:sz w:val="24"/>
                <w:szCs w:val="24"/>
              </w:rPr>
              <w:t>ethical issues does</w:t>
            </w:r>
            <w:proofErr w:type="gramEnd"/>
            <w:r>
              <w:rPr>
                <w:rFonts w:ascii="Palatino Linotype" w:hAnsi="Palatino Linotype"/>
                <w:sz w:val="24"/>
                <w:szCs w:val="24"/>
              </w:rPr>
              <w:t xml:space="preserve"> this present for the way we think about people with schizophrenia and the condition itself.</w:t>
            </w:r>
          </w:p>
        </w:tc>
      </w:tr>
    </w:tbl>
    <w:p w:rsidR="00CA08D8" w:rsidRDefault="00976725">
      <w:pPr>
        <w:rPr>
          <w:rFonts w:ascii="Palatino Linotype" w:hAnsi="Palatino Linotype"/>
          <w:sz w:val="24"/>
          <w:szCs w:val="24"/>
        </w:rPr>
      </w:pPr>
      <w:proofErr w:type="gramStart"/>
      <w:r w:rsidRPr="00750285">
        <w:rPr>
          <w:rFonts w:ascii="Lucida Handwriting" w:hAnsi="Lucida Handwriting"/>
          <w:sz w:val="36"/>
          <w:szCs w:val="36"/>
        </w:rPr>
        <w:t xml:space="preserve">Pause </w:t>
      </w:r>
      <w:r>
        <w:rPr>
          <w:rFonts w:ascii="Lucida Handwriting" w:hAnsi="Lucida Handwriting"/>
          <w:sz w:val="36"/>
          <w:szCs w:val="36"/>
        </w:rPr>
        <w:t>..</w:t>
      </w:r>
      <w:r w:rsidRPr="00750285">
        <w:rPr>
          <w:rFonts w:ascii="Lucida Handwriting" w:hAnsi="Lucida Handwriting"/>
          <w:sz w:val="36"/>
          <w:szCs w:val="36"/>
        </w:rPr>
        <w:t>think</w:t>
      </w:r>
      <w:r>
        <w:rPr>
          <w:rFonts w:ascii="Lucida Handwriting" w:hAnsi="Lucida Handwriting"/>
          <w:sz w:val="36"/>
          <w:szCs w:val="36"/>
        </w:rPr>
        <w:t>…</w:t>
      </w:r>
      <w:proofErr w:type="gramEnd"/>
      <w:r>
        <w:rPr>
          <w:rFonts w:ascii="Lucida Handwriting" w:hAnsi="Lucida Handwriting"/>
          <w:sz w:val="36"/>
          <w:szCs w:val="36"/>
        </w:rPr>
        <w:t>write</w:t>
      </w:r>
      <w:r w:rsidRPr="00750285">
        <w:rPr>
          <w:rFonts w:ascii="Lucida Handwriting" w:hAnsi="Lucida Handwriting"/>
          <w:sz w:val="36"/>
          <w:szCs w:val="36"/>
        </w:rPr>
        <w:t>….</w:t>
      </w:r>
    </w:p>
    <w:p w:rsidR="00CA08D8" w:rsidRPr="00BE7F4C" w:rsidRDefault="00750285" w:rsidP="00CA08D8">
      <w:pPr>
        <w:rPr>
          <w:rFonts w:ascii="Lucida Handwriting" w:hAnsi="Lucida Handwriting"/>
          <w:sz w:val="36"/>
          <w:szCs w:val="36"/>
        </w:rPr>
      </w:pPr>
      <w:r w:rsidRPr="00750285">
        <w:rPr>
          <w:rFonts w:ascii="Lucida Handwriting" w:hAnsi="Lucida Handwriting"/>
          <w:sz w:val="36"/>
          <w:szCs w:val="36"/>
        </w:rPr>
        <w:lastRenderedPageBreak/>
        <w:t>Evaluate…</w:t>
      </w:r>
    </w:p>
    <w:tbl>
      <w:tblPr>
        <w:tblStyle w:val="TableGrid"/>
        <w:tblpPr w:leftFromText="180" w:rightFromText="180" w:vertAnchor="text" w:horzAnchor="margin" w:tblpY="39"/>
        <w:tblW w:w="9747" w:type="dxa"/>
        <w:tblLayout w:type="fixed"/>
        <w:tblLook w:val="04A0" w:firstRow="1" w:lastRow="0" w:firstColumn="1" w:lastColumn="0" w:noHBand="0" w:noVBand="1"/>
      </w:tblPr>
      <w:tblGrid>
        <w:gridCol w:w="7763"/>
        <w:gridCol w:w="1984"/>
      </w:tblGrid>
      <w:tr w:rsidR="00B144BA" w:rsidTr="000215E0">
        <w:tc>
          <w:tcPr>
            <w:tcW w:w="9747" w:type="dxa"/>
            <w:gridSpan w:val="2"/>
          </w:tcPr>
          <w:p w:rsidR="00B144BA" w:rsidRDefault="00B144BA" w:rsidP="004372C5">
            <w:pPr>
              <w:pStyle w:val="BodyText"/>
              <w:rPr>
                <w:rFonts w:ascii="Palatino Linotype" w:hAnsi="Palatino Linotype"/>
                <w:b/>
                <w:sz w:val="24"/>
                <w:szCs w:val="24"/>
              </w:rPr>
            </w:pPr>
            <w:r>
              <w:rPr>
                <w:rFonts w:ascii="Palatino Linotype" w:hAnsi="Palatino Linotype"/>
                <w:b/>
                <w:sz w:val="24"/>
                <w:szCs w:val="24"/>
              </w:rPr>
              <w:t>Research Evidence…(you must always include some named research in your evaluations)</w:t>
            </w:r>
          </w:p>
        </w:tc>
      </w:tr>
      <w:tr w:rsidR="00B144BA" w:rsidTr="00B144BA">
        <w:tc>
          <w:tcPr>
            <w:tcW w:w="7763" w:type="dxa"/>
          </w:tcPr>
          <w:p w:rsidR="00B144BA" w:rsidRDefault="00B144BA" w:rsidP="00CA08D8">
            <w:pPr>
              <w:pStyle w:val="BodyText"/>
              <w:rPr>
                <w:rFonts w:ascii="Palatino Linotype" w:hAnsi="Palatino Linotype"/>
                <w:sz w:val="24"/>
                <w:szCs w:val="24"/>
              </w:rPr>
            </w:pPr>
            <w:r>
              <w:rPr>
                <w:rFonts w:ascii="Palatino Linotype" w:hAnsi="Palatino Linotype"/>
                <w:sz w:val="24"/>
                <w:szCs w:val="24"/>
              </w:rPr>
              <w:t>One strength of the genetic explanation of schizophrenia is that it is supported by familial research such as…………………….., who found that….</w:t>
            </w:r>
          </w:p>
        </w:tc>
        <w:tc>
          <w:tcPr>
            <w:tcW w:w="1984" w:type="dxa"/>
            <w:vMerge w:val="restart"/>
          </w:tcPr>
          <w:p w:rsidR="00B144BA" w:rsidRDefault="00B144BA" w:rsidP="00CA08D8">
            <w:pPr>
              <w:pStyle w:val="BodyText"/>
              <w:rPr>
                <w:rFonts w:ascii="Palatino Linotype" w:hAnsi="Palatino Linotype"/>
                <w:sz w:val="24"/>
                <w:szCs w:val="24"/>
              </w:rPr>
            </w:pPr>
            <w:r>
              <w:rPr>
                <w:rFonts w:ascii="Palatino Linotype" w:hAnsi="Palatino Linotype"/>
                <w:noProof/>
                <w:sz w:val="24"/>
                <w:szCs w:val="24"/>
                <w:lang w:eastAsia="en-GB"/>
              </w:rPr>
              <w:drawing>
                <wp:inline distT="0" distB="0" distL="0" distR="0" wp14:anchorId="3487CB54" wp14:editId="58901DE5">
                  <wp:extent cx="2559116" cy="744358"/>
                  <wp:effectExtent l="0" t="6985"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r chain.png"/>
                          <pic:cNvPicPr/>
                        </pic:nvPicPr>
                        <pic:blipFill>
                          <a:blip r:embed="rId12">
                            <a:extLst>
                              <a:ext uri="{28A0092B-C50C-407E-A947-70E740481C1C}">
                                <a14:useLocalDpi xmlns:a14="http://schemas.microsoft.com/office/drawing/2010/main" val="0"/>
                              </a:ext>
                            </a:extLst>
                          </a:blip>
                          <a:stretch>
                            <a:fillRect/>
                          </a:stretch>
                        </pic:blipFill>
                        <pic:spPr>
                          <a:xfrm rot="16200000">
                            <a:off x="0" y="0"/>
                            <a:ext cx="2560812" cy="744851"/>
                          </a:xfrm>
                          <a:prstGeom prst="rect">
                            <a:avLst/>
                          </a:prstGeom>
                        </pic:spPr>
                      </pic:pic>
                    </a:graphicData>
                  </a:graphic>
                </wp:inline>
              </w:drawing>
            </w:r>
          </w:p>
        </w:tc>
      </w:tr>
      <w:tr w:rsidR="00B144BA" w:rsidTr="00B144BA">
        <w:tc>
          <w:tcPr>
            <w:tcW w:w="7763" w:type="dxa"/>
          </w:tcPr>
          <w:p w:rsidR="00B144BA" w:rsidRDefault="00B144BA" w:rsidP="00AF7A60">
            <w:pPr>
              <w:pStyle w:val="BodyText"/>
              <w:rPr>
                <w:rFonts w:ascii="Palatino Linotype" w:hAnsi="Palatino Linotype"/>
                <w:sz w:val="24"/>
                <w:szCs w:val="24"/>
              </w:rPr>
            </w:pPr>
            <w:r>
              <w:rPr>
                <w:rFonts w:ascii="Palatino Linotype" w:hAnsi="Palatino Linotype"/>
                <w:sz w:val="24"/>
                <w:szCs w:val="24"/>
              </w:rPr>
              <w:t>and this suggests that</w:t>
            </w:r>
            <w:r w:rsidRPr="00AF7A60">
              <w:rPr>
                <w:rFonts w:ascii="Palatino Linotype" w:hAnsi="Palatino Linotype"/>
                <w:i/>
                <w:sz w:val="24"/>
                <w:szCs w:val="24"/>
              </w:rPr>
              <w:t>…(link back to the genetic explanation of schizophrenia)</w:t>
            </w:r>
          </w:p>
        </w:tc>
        <w:tc>
          <w:tcPr>
            <w:tcW w:w="1984" w:type="dxa"/>
            <w:vMerge/>
          </w:tcPr>
          <w:p w:rsidR="00B144BA" w:rsidRDefault="00B144BA" w:rsidP="00AF7A60">
            <w:pPr>
              <w:pStyle w:val="BodyText"/>
              <w:rPr>
                <w:rFonts w:ascii="Palatino Linotype" w:hAnsi="Palatino Linotype"/>
                <w:sz w:val="24"/>
                <w:szCs w:val="24"/>
              </w:rPr>
            </w:pPr>
          </w:p>
        </w:tc>
      </w:tr>
      <w:tr w:rsidR="00B144BA" w:rsidTr="00B144BA">
        <w:trPr>
          <w:trHeight w:val="393"/>
        </w:trPr>
        <w:tc>
          <w:tcPr>
            <w:tcW w:w="7763" w:type="dxa"/>
          </w:tcPr>
          <w:p w:rsidR="00B144BA" w:rsidRDefault="00B144BA" w:rsidP="00AF7A60">
            <w:pPr>
              <w:pStyle w:val="BodyText"/>
              <w:rPr>
                <w:rFonts w:ascii="Palatino Linotype" w:hAnsi="Palatino Linotype"/>
                <w:sz w:val="24"/>
                <w:szCs w:val="24"/>
              </w:rPr>
            </w:pPr>
            <w:r>
              <w:rPr>
                <w:rFonts w:ascii="Palatino Linotype" w:hAnsi="Palatino Linotype"/>
                <w:sz w:val="24"/>
                <w:szCs w:val="24"/>
              </w:rPr>
              <w:t>One problem this this sort of research is</w:t>
            </w:r>
            <w:r w:rsidRPr="00AF7A60">
              <w:rPr>
                <w:rFonts w:ascii="Palatino Linotype" w:hAnsi="Palatino Linotype"/>
                <w:i/>
                <w:sz w:val="24"/>
                <w:szCs w:val="24"/>
              </w:rPr>
              <w:t>…. (</w:t>
            </w:r>
            <w:r>
              <w:rPr>
                <w:rFonts w:ascii="Palatino Linotype" w:hAnsi="Palatino Linotype"/>
                <w:i/>
                <w:sz w:val="24"/>
                <w:szCs w:val="24"/>
              </w:rPr>
              <w:t xml:space="preserve">weaknesses of familial studies; </w:t>
            </w:r>
            <w:r w:rsidRPr="00AF7A60">
              <w:rPr>
                <w:rFonts w:ascii="Palatino Linotype" w:hAnsi="Palatino Linotype"/>
                <w:i/>
                <w:sz w:val="24"/>
                <w:szCs w:val="24"/>
              </w:rPr>
              <w:t>relate to the nature/nurture debate</w:t>
            </w:r>
            <w:r>
              <w:rPr>
                <w:rFonts w:ascii="Palatino Linotype" w:hAnsi="Palatino Linotype"/>
                <w:i/>
                <w:sz w:val="24"/>
                <w:szCs w:val="24"/>
              </w:rPr>
              <w:t xml:space="preserve"> and focus on schizophrenia</w:t>
            </w:r>
            <w:r w:rsidRPr="00AF7A60">
              <w:rPr>
                <w:rFonts w:ascii="Palatino Linotype" w:hAnsi="Palatino Linotype"/>
                <w:i/>
                <w:sz w:val="24"/>
                <w:szCs w:val="24"/>
              </w:rPr>
              <w:t>)</w:t>
            </w:r>
          </w:p>
        </w:tc>
        <w:tc>
          <w:tcPr>
            <w:tcW w:w="1984" w:type="dxa"/>
            <w:vMerge/>
          </w:tcPr>
          <w:p w:rsidR="00B144BA" w:rsidRDefault="00B144BA" w:rsidP="00AF7A60">
            <w:pPr>
              <w:pStyle w:val="BodyText"/>
              <w:rPr>
                <w:rFonts w:ascii="Palatino Linotype" w:hAnsi="Palatino Linotype"/>
                <w:sz w:val="24"/>
                <w:szCs w:val="24"/>
              </w:rPr>
            </w:pPr>
          </w:p>
        </w:tc>
      </w:tr>
      <w:tr w:rsidR="00B144BA" w:rsidTr="00B144BA">
        <w:tc>
          <w:tcPr>
            <w:tcW w:w="7763" w:type="dxa"/>
          </w:tcPr>
          <w:p w:rsidR="00B144BA" w:rsidRDefault="00B144BA" w:rsidP="006A4713">
            <w:pPr>
              <w:pStyle w:val="BodyText"/>
              <w:rPr>
                <w:rFonts w:ascii="Palatino Linotype" w:hAnsi="Palatino Linotype"/>
                <w:sz w:val="24"/>
                <w:szCs w:val="24"/>
              </w:rPr>
            </w:pPr>
            <w:r>
              <w:rPr>
                <w:rFonts w:ascii="Palatino Linotype" w:hAnsi="Palatino Linotype"/>
                <w:sz w:val="24"/>
                <w:szCs w:val="24"/>
              </w:rPr>
              <w:t xml:space="preserve">This is countered, however, by the findings of MZ/DZ twin studies where the contributions of nature and nurture can be disentangled more </w:t>
            </w:r>
            <w:proofErr w:type="gramStart"/>
            <w:r>
              <w:rPr>
                <w:rFonts w:ascii="Palatino Linotype" w:hAnsi="Palatino Linotype"/>
                <w:sz w:val="24"/>
                <w:szCs w:val="24"/>
              </w:rPr>
              <w:t>easily,</w:t>
            </w:r>
            <w:proofErr w:type="gramEnd"/>
            <w:r>
              <w:rPr>
                <w:rFonts w:ascii="Palatino Linotype" w:hAnsi="Palatino Linotype"/>
                <w:sz w:val="24"/>
                <w:szCs w:val="24"/>
              </w:rPr>
              <w:t xml:space="preserve"> for example</w:t>
            </w:r>
            <w:r w:rsidR="006A4713">
              <w:rPr>
                <w:rFonts w:ascii="Palatino Linotype" w:hAnsi="Palatino Linotype"/>
                <w:sz w:val="24"/>
                <w:szCs w:val="24"/>
              </w:rPr>
              <w:t xml:space="preserve">, </w:t>
            </w:r>
            <w:r w:rsidR="006A4713" w:rsidRPr="006A4713">
              <w:rPr>
                <w:rFonts w:ascii="Palatino Linotype" w:hAnsi="Palatino Linotype"/>
                <w:b/>
                <w:sz w:val="24"/>
                <w:szCs w:val="24"/>
              </w:rPr>
              <w:t>Gottesman and Shields (1966)</w:t>
            </w:r>
            <w:r>
              <w:rPr>
                <w:rFonts w:ascii="Palatino Linotype" w:hAnsi="Palatino Linotype"/>
                <w:sz w:val="24"/>
                <w:szCs w:val="24"/>
              </w:rPr>
              <w:t xml:space="preserve"> found that….</w:t>
            </w:r>
          </w:p>
        </w:tc>
        <w:tc>
          <w:tcPr>
            <w:tcW w:w="1984" w:type="dxa"/>
            <w:vMerge/>
          </w:tcPr>
          <w:p w:rsidR="00B144BA" w:rsidRDefault="00B144BA" w:rsidP="00CA08D8">
            <w:pPr>
              <w:pStyle w:val="BodyText"/>
              <w:rPr>
                <w:rFonts w:ascii="Palatino Linotype" w:hAnsi="Palatino Linotype"/>
                <w:sz w:val="24"/>
                <w:szCs w:val="24"/>
              </w:rPr>
            </w:pPr>
          </w:p>
        </w:tc>
      </w:tr>
      <w:tr w:rsidR="00B144BA" w:rsidTr="00B144BA">
        <w:tc>
          <w:tcPr>
            <w:tcW w:w="7763" w:type="dxa"/>
          </w:tcPr>
          <w:p w:rsidR="00B144BA" w:rsidRDefault="00B144BA" w:rsidP="00B144BA">
            <w:pPr>
              <w:pStyle w:val="BodyText"/>
              <w:rPr>
                <w:rFonts w:ascii="Palatino Linotype" w:hAnsi="Palatino Linotype"/>
                <w:i/>
                <w:sz w:val="24"/>
                <w:szCs w:val="24"/>
              </w:rPr>
            </w:pPr>
            <w:r>
              <w:rPr>
                <w:rFonts w:ascii="Palatino Linotype" w:hAnsi="Palatino Linotype"/>
                <w:sz w:val="24"/>
                <w:szCs w:val="24"/>
              </w:rPr>
              <w:t>and this important because…</w:t>
            </w:r>
            <w:r w:rsidRPr="00B144BA">
              <w:rPr>
                <w:rFonts w:ascii="Palatino Linotype" w:hAnsi="Palatino Linotype"/>
                <w:i/>
                <w:sz w:val="24"/>
                <w:szCs w:val="24"/>
              </w:rPr>
              <w:t>(demonstrate your knowledge of why MZ/DZ twin studies are useful and link back to schizophrenia)</w:t>
            </w:r>
          </w:p>
          <w:p w:rsidR="006A4713" w:rsidRDefault="006A4713" w:rsidP="00B144BA">
            <w:pPr>
              <w:pStyle w:val="BodyText"/>
              <w:rPr>
                <w:rFonts w:ascii="Palatino Linotype" w:hAnsi="Palatino Linotype"/>
                <w:sz w:val="24"/>
                <w:szCs w:val="24"/>
              </w:rPr>
            </w:pPr>
          </w:p>
        </w:tc>
        <w:tc>
          <w:tcPr>
            <w:tcW w:w="1984" w:type="dxa"/>
            <w:vMerge/>
          </w:tcPr>
          <w:p w:rsidR="00B144BA" w:rsidRDefault="00B144BA" w:rsidP="004372C5">
            <w:pPr>
              <w:pStyle w:val="BodyText"/>
              <w:rPr>
                <w:rFonts w:ascii="Palatino Linotype" w:hAnsi="Palatino Linotype"/>
                <w:sz w:val="24"/>
                <w:szCs w:val="24"/>
              </w:rPr>
            </w:pPr>
          </w:p>
        </w:tc>
      </w:tr>
      <w:tr w:rsidR="006A4713" w:rsidTr="00B144BA">
        <w:tc>
          <w:tcPr>
            <w:tcW w:w="7763" w:type="dxa"/>
          </w:tcPr>
          <w:p w:rsidR="006A4713" w:rsidRDefault="006A4713" w:rsidP="006A4713">
            <w:pPr>
              <w:pStyle w:val="BodyText"/>
              <w:rPr>
                <w:rFonts w:ascii="Palatino Linotype" w:hAnsi="Palatino Linotype"/>
                <w:sz w:val="24"/>
                <w:szCs w:val="24"/>
              </w:rPr>
            </w:pPr>
            <w:r>
              <w:rPr>
                <w:rFonts w:ascii="Palatino Linotype" w:hAnsi="Palatino Linotype"/>
                <w:sz w:val="24"/>
                <w:szCs w:val="24"/>
              </w:rPr>
              <w:t xml:space="preserve">This evidence is particularly strong and has been replicated in a </w:t>
            </w:r>
            <w:r w:rsidRPr="006A4713">
              <w:rPr>
                <w:rFonts w:ascii="Palatino Linotype" w:hAnsi="Palatino Linotype"/>
                <w:b/>
                <w:sz w:val="24"/>
                <w:szCs w:val="24"/>
              </w:rPr>
              <w:t>meta-analysis</w:t>
            </w:r>
            <w:r>
              <w:rPr>
                <w:rFonts w:ascii="Palatino Linotype" w:hAnsi="Palatino Linotype"/>
                <w:sz w:val="24"/>
                <w:szCs w:val="24"/>
              </w:rPr>
              <w:t xml:space="preserve"> conducted by </w:t>
            </w:r>
            <w:r w:rsidRPr="006A4713">
              <w:rPr>
                <w:rFonts w:ascii="Palatino Linotype" w:hAnsi="Palatino Linotype"/>
                <w:b/>
                <w:sz w:val="24"/>
                <w:szCs w:val="24"/>
              </w:rPr>
              <w:t>Sullivan et al (2003)</w:t>
            </w:r>
            <w:r>
              <w:rPr>
                <w:rFonts w:ascii="Palatino Linotype" w:hAnsi="Palatino Linotype"/>
                <w:b/>
                <w:sz w:val="24"/>
                <w:szCs w:val="24"/>
              </w:rPr>
              <w:t xml:space="preserve"> </w:t>
            </w:r>
            <w:r w:rsidRPr="006A4713">
              <w:rPr>
                <w:rFonts w:ascii="Palatino Linotype" w:hAnsi="Palatino Linotype"/>
                <w:sz w:val="24"/>
                <w:szCs w:val="24"/>
              </w:rPr>
              <w:t>who found that</w:t>
            </w:r>
            <w:r>
              <w:rPr>
                <w:rFonts w:ascii="Palatino Linotype" w:hAnsi="Palatino Linotype"/>
                <w:sz w:val="24"/>
                <w:szCs w:val="24"/>
              </w:rPr>
              <w:t>…</w:t>
            </w:r>
            <w:r w:rsidRPr="006A4713">
              <w:rPr>
                <w:rFonts w:ascii="Palatino Linotype" w:hAnsi="Palatino Linotype"/>
                <w:i/>
                <w:sz w:val="24"/>
                <w:szCs w:val="24"/>
              </w:rPr>
              <w:t>(use your Hodder book)</w:t>
            </w:r>
          </w:p>
        </w:tc>
        <w:tc>
          <w:tcPr>
            <w:tcW w:w="1984" w:type="dxa"/>
          </w:tcPr>
          <w:p w:rsidR="006A4713" w:rsidRDefault="006A4713" w:rsidP="004372C5">
            <w:pPr>
              <w:pStyle w:val="BodyText"/>
              <w:rPr>
                <w:rFonts w:ascii="Palatino Linotype" w:hAnsi="Palatino Linotype"/>
                <w:sz w:val="24"/>
                <w:szCs w:val="24"/>
              </w:rPr>
            </w:pPr>
          </w:p>
        </w:tc>
      </w:tr>
      <w:tr w:rsidR="00B144BA" w:rsidTr="000215E0">
        <w:tc>
          <w:tcPr>
            <w:tcW w:w="9747" w:type="dxa"/>
            <w:gridSpan w:val="2"/>
          </w:tcPr>
          <w:p w:rsidR="00B144BA" w:rsidRDefault="00B144BA" w:rsidP="004372C5">
            <w:pPr>
              <w:pStyle w:val="BodyText"/>
              <w:rPr>
                <w:rFonts w:ascii="Palatino Linotype" w:hAnsi="Palatino Linotype"/>
                <w:noProof/>
                <w:sz w:val="24"/>
                <w:szCs w:val="24"/>
                <w:lang w:eastAsia="en-GB"/>
              </w:rPr>
            </w:pPr>
            <w:r w:rsidRPr="00B144BA">
              <w:rPr>
                <w:rFonts w:ascii="Palatino Linotype" w:hAnsi="Palatino Linotype"/>
                <w:b/>
                <w:sz w:val="24"/>
                <w:szCs w:val="24"/>
              </w:rPr>
              <w:t>Competing arguments (alternative theories)</w:t>
            </w:r>
          </w:p>
        </w:tc>
      </w:tr>
      <w:tr w:rsidR="00B144BA" w:rsidTr="00B144BA">
        <w:tc>
          <w:tcPr>
            <w:tcW w:w="7763" w:type="dxa"/>
          </w:tcPr>
          <w:p w:rsidR="00B144BA" w:rsidRDefault="00B144BA" w:rsidP="00B144BA">
            <w:pPr>
              <w:pStyle w:val="BodyText"/>
              <w:rPr>
                <w:rFonts w:ascii="Palatino Linotype" w:hAnsi="Palatino Linotype"/>
                <w:sz w:val="24"/>
                <w:szCs w:val="24"/>
              </w:rPr>
            </w:pPr>
            <w:r>
              <w:rPr>
                <w:rFonts w:ascii="Palatino Linotype" w:hAnsi="Palatino Linotype"/>
                <w:sz w:val="24"/>
                <w:szCs w:val="24"/>
              </w:rPr>
              <w:t>Some psychologist argue that you need to take care when interpreting results from MZ/DZ twin studies however, as they say it is not just the amount of genetic material that differs between MZ and DZ twin pairs, they also argue that MZs are........</w:t>
            </w:r>
          </w:p>
          <w:p w:rsidR="00B144BA" w:rsidRDefault="00B144BA" w:rsidP="00B144BA">
            <w:pPr>
              <w:pStyle w:val="BodyText"/>
              <w:rPr>
                <w:rFonts w:ascii="Palatino Linotype" w:hAnsi="Palatino Linotype"/>
                <w:sz w:val="24"/>
                <w:szCs w:val="24"/>
              </w:rPr>
            </w:pPr>
            <w:r>
              <w:rPr>
                <w:rFonts w:ascii="Palatino Linotype" w:hAnsi="Palatino Linotype"/>
                <w:sz w:val="24"/>
                <w:szCs w:val="24"/>
              </w:rPr>
              <w:t>…..than DZs and therefore any differences in the concordance rates for MZ and DZ twins cannot be said to be caused by biology alone.</w:t>
            </w:r>
          </w:p>
        </w:tc>
        <w:tc>
          <w:tcPr>
            <w:tcW w:w="1984" w:type="dxa"/>
          </w:tcPr>
          <w:p w:rsidR="00B144BA" w:rsidRDefault="00B144BA" w:rsidP="004372C5">
            <w:pPr>
              <w:pStyle w:val="BodyText"/>
              <w:rPr>
                <w:rFonts w:ascii="Palatino Linotype" w:hAnsi="Palatino Linotype"/>
                <w:noProof/>
                <w:sz w:val="24"/>
                <w:szCs w:val="24"/>
                <w:lang w:eastAsia="en-GB"/>
              </w:rPr>
            </w:pPr>
            <w:r>
              <w:rPr>
                <w:rFonts w:ascii="Palatino Linotype" w:hAnsi="Palatino Linotype"/>
                <w:noProof/>
                <w:sz w:val="24"/>
                <w:szCs w:val="24"/>
                <w:lang w:eastAsia="en-GB"/>
              </w:rPr>
              <w:drawing>
                <wp:anchor distT="0" distB="0" distL="114300" distR="114300" simplePos="0" relativeHeight="251660288" behindDoc="1" locked="0" layoutInCell="1" allowOverlap="1" wp14:anchorId="46C9ED28" wp14:editId="4B9BE35C">
                  <wp:simplePos x="0" y="0"/>
                  <wp:positionH relativeFrom="column">
                    <wp:posOffset>24130</wp:posOffset>
                  </wp:positionH>
                  <wp:positionV relativeFrom="paragraph">
                    <wp:posOffset>317500</wp:posOffset>
                  </wp:positionV>
                  <wp:extent cx="1026160" cy="544830"/>
                  <wp:effectExtent l="76200" t="190500" r="21590" b="179070"/>
                  <wp:wrapTight wrapText="bothSides">
                    <wp:wrapPolygon edited="0">
                      <wp:start x="-1028" y="79"/>
                      <wp:lineTo x="-3475" y="2779"/>
                      <wp:lineTo x="-1486" y="15934"/>
                      <wp:lineTo x="5463" y="22007"/>
                      <wp:lineTo x="19836" y="22364"/>
                      <wp:lineTo x="20208" y="22078"/>
                      <wp:lineTo x="22064" y="20650"/>
                      <wp:lineTo x="22435" y="20364"/>
                      <wp:lineTo x="21863" y="7750"/>
                      <wp:lineTo x="18626" y="-1181"/>
                      <wp:lineTo x="16569" y="-12652"/>
                      <wp:lineTo x="1199" y="-1635"/>
                      <wp:lineTo x="-1028" y="7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s.png"/>
                          <pic:cNvPicPr/>
                        </pic:nvPicPr>
                        <pic:blipFill>
                          <a:blip r:embed="rId13" cstate="print">
                            <a:extLst>
                              <a:ext uri="{28A0092B-C50C-407E-A947-70E740481C1C}">
                                <a14:useLocalDpi xmlns:a14="http://schemas.microsoft.com/office/drawing/2010/main" val="0"/>
                              </a:ext>
                            </a:extLst>
                          </a:blip>
                          <a:stretch>
                            <a:fillRect/>
                          </a:stretch>
                        </pic:blipFill>
                        <pic:spPr>
                          <a:xfrm rot="1333921">
                            <a:off x="0" y="0"/>
                            <a:ext cx="1026160" cy="544830"/>
                          </a:xfrm>
                          <a:prstGeom prst="rect">
                            <a:avLst/>
                          </a:prstGeom>
                        </pic:spPr>
                      </pic:pic>
                    </a:graphicData>
                  </a:graphic>
                  <wp14:sizeRelH relativeFrom="page">
                    <wp14:pctWidth>0</wp14:pctWidth>
                  </wp14:sizeRelH>
                  <wp14:sizeRelV relativeFrom="page">
                    <wp14:pctHeight>0</wp14:pctHeight>
                  </wp14:sizeRelV>
                </wp:anchor>
              </w:drawing>
            </w:r>
          </w:p>
        </w:tc>
      </w:tr>
      <w:tr w:rsidR="00AF7A60" w:rsidTr="00B144BA">
        <w:tc>
          <w:tcPr>
            <w:tcW w:w="7763" w:type="dxa"/>
          </w:tcPr>
          <w:p w:rsidR="00AF7A60" w:rsidRDefault="00B144BA" w:rsidP="004372C5">
            <w:pPr>
              <w:pStyle w:val="BodyText"/>
              <w:rPr>
                <w:rFonts w:ascii="Palatino Linotype" w:hAnsi="Palatino Linotype"/>
                <w:i/>
                <w:sz w:val="24"/>
                <w:szCs w:val="24"/>
              </w:rPr>
            </w:pPr>
            <w:r>
              <w:rPr>
                <w:rFonts w:ascii="Palatino Linotype" w:hAnsi="Palatino Linotype"/>
                <w:sz w:val="24"/>
                <w:szCs w:val="24"/>
              </w:rPr>
              <w:t>Also</w:t>
            </w:r>
            <w:r w:rsidR="00AF7A60">
              <w:rPr>
                <w:rFonts w:ascii="Palatino Linotype" w:hAnsi="Palatino Linotype"/>
                <w:sz w:val="24"/>
                <w:szCs w:val="24"/>
              </w:rPr>
              <w:t>, the concordance rate is far from 100% as you would expect if schizophrenia was genetic and so</w:t>
            </w:r>
            <w:r w:rsidR="00AF7A60" w:rsidRPr="00AF7A60">
              <w:rPr>
                <w:rFonts w:ascii="Palatino Linotype" w:hAnsi="Palatino Linotype"/>
                <w:i/>
                <w:sz w:val="24"/>
                <w:szCs w:val="24"/>
              </w:rPr>
              <w:t xml:space="preserve">…(think about what this means, how can this finding be accounted for, </w:t>
            </w:r>
            <w:r>
              <w:rPr>
                <w:rFonts w:ascii="Palatino Linotype" w:hAnsi="Palatino Linotype"/>
                <w:i/>
                <w:sz w:val="24"/>
                <w:szCs w:val="24"/>
              </w:rPr>
              <w:t>w</w:t>
            </w:r>
            <w:r w:rsidR="00AF7A60" w:rsidRPr="00AF7A60">
              <w:rPr>
                <w:rFonts w:ascii="Palatino Linotype" w:hAnsi="Palatino Linotype"/>
                <w:i/>
                <w:sz w:val="24"/>
                <w:szCs w:val="24"/>
              </w:rPr>
              <w:t>hat other fact</w:t>
            </w:r>
            <w:r>
              <w:rPr>
                <w:rFonts w:ascii="Palatino Linotype" w:hAnsi="Palatino Linotype"/>
                <w:i/>
                <w:sz w:val="24"/>
                <w:szCs w:val="24"/>
              </w:rPr>
              <w:t>o</w:t>
            </w:r>
            <w:r w:rsidR="00AF7A60" w:rsidRPr="00AF7A60">
              <w:rPr>
                <w:rFonts w:ascii="Palatino Linotype" w:hAnsi="Palatino Linotype"/>
                <w:i/>
                <w:sz w:val="24"/>
                <w:szCs w:val="24"/>
              </w:rPr>
              <w:t>rs may be important?</w:t>
            </w:r>
            <w:r w:rsidR="00E7067D">
              <w:rPr>
                <w:rFonts w:ascii="Palatino Linotype" w:hAnsi="Palatino Linotype"/>
                <w:i/>
                <w:sz w:val="24"/>
                <w:szCs w:val="24"/>
              </w:rPr>
              <w:t xml:space="preserve"> Once we have done out </w:t>
            </w:r>
            <w:proofErr w:type="spellStart"/>
            <w:r w:rsidR="00E7067D">
              <w:rPr>
                <w:rFonts w:ascii="Palatino Linotype" w:hAnsi="Palatino Linotype"/>
                <w:i/>
                <w:sz w:val="24"/>
                <w:szCs w:val="24"/>
              </w:rPr>
              <w:t>ork</w:t>
            </w:r>
            <w:proofErr w:type="spellEnd"/>
            <w:r w:rsidR="00E7067D">
              <w:rPr>
                <w:rFonts w:ascii="Palatino Linotype" w:hAnsi="Palatino Linotype"/>
                <w:i/>
                <w:sz w:val="24"/>
                <w:szCs w:val="24"/>
              </w:rPr>
              <w:t xml:space="preserve"> on the non-biological explanation, you can revisit this section and extend it further</w:t>
            </w:r>
            <w:r w:rsidR="00AF7A60" w:rsidRPr="00AF7A60">
              <w:rPr>
                <w:rFonts w:ascii="Palatino Linotype" w:hAnsi="Palatino Linotype"/>
                <w:i/>
                <w:sz w:val="24"/>
                <w:szCs w:val="24"/>
              </w:rPr>
              <w:t>)</w:t>
            </w:r>
          </w:p>
          <w:p w:rsidR="00B144BA" w:rsidRDefault="00B144BA" w:rsidP="004372C5">
            <w:pPr>
              <w:pStyle w:val="BodyText"/>
              <w:rPr>
                <w:rFonts w:ascii="Palatino Linotype" w:hAnsi="Palatino Linotype"/>
                <w:i/>
                <w:sz w:val="24"/>
                <w:szCs w:val="24"/>
              </w:rPr>
            </w:pPr>
          </w:p>
          <w:p w:rsidR="00B144BA" w:rsidRDefault="00B144BA" w:rsidP="004372C5">
            <w:pPr>
              <w:pStyle w:val="BodyText"/>
              <w:rPr>
                <w:rFonts w:ascii="Palatino Linotype" w:hAnsi="Palatino Linotype"/>
                <w:sz w:val="24"/>
                <w:szCs w:val="24"/>
              </w:rPr>
            </w:pPr>
          </w:p>
        </w:tc>
        <w:tc>
          <w:tcPr>
            <w:tcW w:w="1984" w:type="dxa"/>
          </w:tcPr>
          <w:p w:rsidR="00AF7A60" w:rsidRDefault="00B144BA" w:rsidP="004372C5">
            <w:pPr>
              <w:pStyle w:val="BodyText"/>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simplePos x="0" y="0"/>
                  <wp:positionH relativeFrom="column">
                    <wp:posOffset>80645</wp:posOffset>
                  </wp:positionH>
                  <wp:positionV relativeFrom="paragraph">
                    <wp:posOffset>363220</wp:posOffset>
                  </wp:positionV>
                  <wp:extent cx="1026160" cy="544830"/>
                  <wp:effectExtent l="76200" t="190500" r="21590" b="179070"/>
                  <wp:wrapTight wrapText="bothSides">
                    <wp:wrapPolygon edited="0">
                      <wp:start x="-1028" y="79"/>
                      <wp:lineTo x="-3475" y="2779"/>
                      <wp:lineTo x="-1486" y="15934"/>
                      <wp:lineTo x="5463" y="22007"/>
                      <wp:lineTo x="19836" y="22364"/>
                      <wp:lineTo x="20208" y="22078"/>
                      <wp:lineTo x="22064" y="20650"/>
                      <wp:lineTo x="22435" y="20364"/>
                      <wp:lineTo x="21863" y="7750"/>
                      <wp:lineTo x="18626" y="-1181"/>
                      <wp:lineTo x="16569" y="-12652"/>
                      <wp:lineTo x="1199" y="-1635"/>
                      <wp:lineTo x="-1028" y="79"/>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s.png"/>
                          <pic:cNvPicPr/>
                        </pic:nvPicPr>
                        <pic:blipFill>
                          <a:blip r:embed="rId13" cstate="print">
                            <a:extLst>
                              <a:ext uri="{28A0092B-C50C-407E-A947-70E740481C1C}">
                                <a14:useLocalDpi xmlns:a14="http://schemas.microsoft.com/office/drawing/2010/main" val="0"/>
                              </a:ext>
                            </a:extLst>
                          </a:blip>
                          <a:stretch>
                            <a:fillRect/>
                          </a:stretch>
                        </pic:blipFill>
                        <pic:spPr>
                          <a:xfrm rot="1333921">
                            <a:off x="0" y="0"/>
                            <a:ext cx="1026160" cy="544830"/>
                          </a:xfrm>
                          <a:prstGeom prst="rect">
                            <a:avLst/>
                          </a:prstGeom>
                        </pic:spPr>
                      </pic:pic>
                    </a:graphicData>
                  </a:graphic>
                  <wp14:sizeRelH relativeFrom="page">
                    <wp14:pctWidth>0</wp14:pctWidth>
                  </wp14:sizeRelH>
                  <wp14:sizeRelV relativeFrom="page">
                    <wp14:pctHeight>0</wp14:pctHeight>
                  </wp14:sizeRelV>
                </wp:anchor>
              </w:drawing>
            </w:r>
          </w:p>
        </w:tc>
      </w:tr>
      <w:tr w:rsidR="006A4713" w:rsidTr="00B144BA">
        <w:tc>
          <w:tcPr>
            <w:tcW w:w="7763" w:type="dxa"/>
          </w:tcPr>
          <w:p w:rsidR="006A4713" w:rsidRDefault="001507AF" w:rsidP="004372C5">
            <w:pPr>
              <w:pStyle w:val="BodyText"/>
              <w:rPr>
                <w:rFonts w:ascii="Palatino Linotype" w:hAnsi="Palatino Linotype"/>
                <w:sz w:val="24"/>
                <w:szCs w:val="24"/>
              </w:rPr>
            </w:pPr>
            <w:r>
              <w:rPr>
                <w:rFonts w:ascii="Palatino Linotype" w:hAnsi="Palatino Linotype"/>
                <w:b/>
                <w:sz w:val="24"/>
                <w:szCs w:val="24"/>
              </w:rPr>
              <w:t>Research Evidence…(you must always include some named research in your evaluations)</w:t>
            </w:r>
          </w:p>
        </w:tc>
        <w:tc>
          <w:tcPr>
            <w:tcW w:w="1984" w:type="dxa"/>
          </w:tcPr>
          <w:p w:rsidR="006A4713" w:rsidRDefault="006A4713" w:rsidP="004372C5">
            <w:pPr>
              <w:pStyle w:val="BodyText"/>
              <w:rPr>
                <w:rFonts w:ascii="Palatino Linotype" w:hAnsi="Palatino Linotype"/>
                <w:noProof/>
                <w:sz w:val="24"/>
                <w:szCs w:val="24"/>
                <w:lang w:eastAsia="en-GB"/>
              </w:rPr>
            </w:pPr>
          </w:p>
        </w:tc>
      </w:tr>
      <w:tr w:rsidR="001507AF" w:rsidTr="00B144BA">
        <w:tc>
          <w:tcPr>
            <w:tcW w:w="7763" w:type="dxa"/>
          </w:tcPr>
          <w:p w:rsidR="001507AF" w:rsidRPr="001507AF" w:rsidRDefault="001507AF" w:rsidP="001507AF">
            <w:pPr>
              <w:pStyle w:val="BodyText"/>
              <w:rPr>
                <w:rFonts w:ascii="Palatino Linotype" w:hAnsi="Palatino Linotype"/>
                <w:sz w:val="24"/>
                <w:szCs w:val="24"/>
              </w:rPr>
            </w:pPr>
            <w:r w:rsidRPr="001507AF">
              <w:rPr>
                <w:rFonts w:ascii="Palatino Linotype" w:hAnsi="Palatino Linotype"/>
                <w:sz w:val="24"/>
                <w:szCs w:val="24"/>
              </w:rPr>
              <w:lastRenderedPageBreak/>
              <w:t xml:space="preserve">It should be noted that less than one in three people with schizophrenia also have a family member with schizophrenia, but this does not mean schizophrenia is not inherited, it </w:t>
            </w:r>
            <w:r>
              <w:rPr>
                <w:rFonts w:ascii="Palatino Linotype" w:hAnsi="Palatino Linotype"/>
                <w:sz w:val="24"/>
                <w:szCs w:val="24"/>
              </w:rPr>
              <w:t xml:space="preserve">may </w:t>
            </w:r>
            <w:r w:rsidRPr="001507AF">
              <w:rPr>
                <w:rFonts w:ascii="Palatino Linotype" w:hAnsi="Palatino Linotype"/>
                <w:sz w:val="24"/>
                <w:szCs w:val="24"/>
              </w:rPr>
              <w:t>mean that genetic abnormalit</w:t>
            </w:r>
            <w:r>
              <w:rPr>
                <w:rFonts w:ascii="Palatino Linotype" w:hAnsi="Palatino Linotype"/>
                <w:sz w:val="24"/>
                <w:szCs w:val="24"/>
              </w:rPr>
              <w:t>ies</w:t>
            </w:r>
            <w:r w:rsidRPr="001507AF">
              <w:rPr>
                <w:rFonts w:ascii="Palatino Linotype" w:hAnsi="Palatino Linotype"/>
                <w:sz w:val="24"/>
                <w:szCs w:val="24"/>
              </w:rPr>
              <w:t xml:space="preserve"> ha</w:t>
            </w:r>
            <w:r>
              <w:rPr>
                <w:rFonts w:ascii="Palatino Linotype" w:hAnsi="Palatino Linotype"/>
                <w:sz w:val="24"/>
                <w:szCs w:val="24"/>
              </w:rPr>
              <w:t xml:space="preserve">ve </w:t>
            </w:r>
            <w:r w:rsidRPr="001507AF">
              <w:rPr>
                <w:rFonts w:ascii="Palatino Linotype" w:hAnsi="Palatino Linotype"/>
                <w:sz w:val="24"/>
                <w:szCs w:val="24"/>
              </w:rPr>
              <w:t>occurred during the DNA replication process.</w:t>
            </w:r>
            <w:r>
              <w:rPr>
                <w:rFonts w:ascii="Palatino Linotype" w:hAnsi="Palatino Linotype"/>
                <w:sz w:val="24"/>
                <w:szCs w:val="24"/>
              </w:rPr>
              <w:t xml:space="preserve"> For example research by XXX has shown that </w:t>
            </w:r>
            <w:proofErr w:type="spellStart"/>
            <w:r>
              <w:rPr>
                <w:rFonts w:ascii="Palatino Linotype" w:hAnsi="Palatino Linotype"/>
                <w:sz w:val="24"/>
                <w:szCs w:val="24"/>
              </w:rPr>
              <w:t>Pps</w:t>
            </w:r>
            <w:proofErr w:type="spellEnd"/>
            <w:r>
              <w:rPr>
                <w:rFonts w:ascii="Palatino Linotype" w:hAnsi="Palatino Linotype"/>
                <w:sz w:val="24"/>
                <w:szCs w:val="24"/>
              </w:rPr>
              <w:t xml:space="preserve"> with a section of chromosome 22 missing (22q11.21) (called </w:t>
            </w:r>
            <w:proofErr w:type="spellStart"/>
            <w:r>
              <w:rPr>
                <w:rFonts w:ascii="Palatino Linotype" w:hAnsi="Palatino Linotype"/>
                <w:sz w:val="24"/>
                <w:szCs w:val="24"/>
              </w:rPr>
              <w:t>DiGeorge</w:t>
            </w:r>
            <w:proofErr w:type="spellEnd"/>
            <w:r>
              <w:rPr>
                <w:rFonts w:ascii="Palatino Linotype" w:hAnsi="Palatino Linotype"/>
                <w:sz w:val="24"/>
                <w:szCs w:val="24"/>
              </w:rPr>
              <w:t xml:space="preserve"> syndrome) have an 18% increased risk of developing schizophrenia and this may be linked to the COMT gene.</w:t>
            </w:r>
          </w:p>
        </w:tc>
        <w:tc>
          <w:tcPr>
            <w:tcW w:w="1984" w:type="dxa"/>
          </w:tcPr>
          <w:p w:rsidR="001507AF" w:rsidRDefault="001507AF" w:rsidP="004372C5">
            <w:pPr>
              <w:pStyle w:val="BodyText"/>
              <w:rPr>
                <w:rFonts w:ascii="Palatino Linotype" w:hAnsi="Palatino Linotype"/>
                <w:noProof/>
                <w:sz w:val="24"/>
                <w:szCs w:val="24"/>
                <w:lang w:eastAsia="en-GB"/>
              </w:rPr>
            </w:pPr>
          </w:p>
        </w:tc>
      </w:tr>
      <w:tr w:rsidR="00E43179" w:rsidTr="00B144BA">
        <w:tc>
          <w:tcPr>
            <w:tcW w:w="7763" w:type="dxa"/>
          </w:tcPr>
          <w:p w:rsidR="000215E0" w:rsidRPr="00E7067D" w:rsidRDefault="000215E0" w:rsidP="000215E0">
            <w:pPr>
              <w:pStyle w:val="BodyText"/>
              <w:rPr>
                <w:rFonts w:ascii="Palatino Linotype" w:hAnsi="Palatino Linotype"/>
                <w:b/>
                <w:sz w:val="24"/>
                <w:szCs w:val="24"/>
              </w:rPr>
            </w:pPr>
            <w:r w:rsidRPr="00E7067D">
              <w:rPr>
                <w:rFonts w:ascii="Palatino Linotype" w:hAnsi="Palatino Linotype"/>
                <w:b/>
                <w:sz w:val="24"/>
                <w:szCs w:val="24"/>
              </w:rPr>
              <w:t>EXTENSION (to develop your independent evaluative writing)</w:t>
            </w:r>
          </w:p>
          <w:p w:rsidR="00E43179" w:rsidRPr="001507AF" w:rsidRDefault="00E43179" w:rsidP="000215E0">
            <w:pPr>
              <w:pStyle w:val="BodyText"/>
              <w:rPr>
                <w:rFonts w:ascii="Palatino Linotype" w:hAnsi="Palatino Linotype"/>
                <w:sz w:val="24"/>
                <w:szCs w:val="24"/>
              </w:rPr>
            </w:pPr>
            <w:r>
              <w:rPr>
                <w:rFonts w:ascii="Palatino Linotype" w:hAnsi="Palatino Linotype"/>
                <w:sz w:val="24"/>
                <w:szCs w:val="24"/>
              </w:rPr>
              <w:t>Furthermore…</w:t>
            </w:r>
            <w:r w:rsidR="000215E0" w:rsidRPr="000215E0">
              <w:rPr>
                <w:rFonts w:ascii="Palatino Linotype" w:hAnsi="Palatino Linotype"/>
                <w:i/>
                <w:sz w:val="24"/>
                <w:szCs w:val="24"/>
              </w:rPr>
              <w:t xml:space="preserve">(use your textbooks/internet to find other studies which demonstrate a link between specific </w:t>
            </w:r>
            <w:r w:rsidR="000215E0">
              <w:rPr>
                <w:rFonts w:ascii="Palatino Linotype" w:hAnsi="Palatino Linotype"/>
                <w:i/>
                <w:sz w:val="24"/>
                <w:szCs w:val="24"/>
              </w:rPr>
              <w:t xml:space="preserve">genes and schizophrenia, remember to focus on the findings); see whether you can find examples of longitudinal, cross sectional and cross cultural research and/or meta-analysis as these research methods are all important for the Methods section); once you have cited some </w:t>
            </w:r>
            <w:r w:rsidR="00E7067D">
              <w:rPr>
                <w:rFonts w:ascii="Palatino Linotype" w:hAnsi="Palatino Linotype"/>
                <w:i/>
                <w:sz w:val="24"/>
                <w:szCs w:val="24"/>
              </w:rPr>
              <w:t>findings</w:t>
            </w:r>
            <w:r w:rsidR="000215E0">
              <w:rPr>
                <w:rFonts w:ascii="Palatino Linotype" w:hAnsi="Palatino Linotype"/>
                <w:i/>
                <w:sz w:val="24"/>
                <w:szCs w:val="24"/>
              </w:rPr>
              <w:t xml:space="preserve"> and linked them to the theory, you can go onto add some GRAVE and suggest how this strengthens or weakens the theory.</w:t>
            </w:r>
          </w:p>
        </w:tc>
        <w:tc>
          <w:tcPr>
            <w:tcW w:w="1984" w:type="dxa"/>
          </w:tcPr>
          <w:p w:rsidR="00E43179" w:rsidRDefault="000215E0" w:rsidP="004372C5">
            <w:pPr>
              <w:pStyle w:val="BodyText"/>
              <w:rPr>
                <w:rFonts w:ascii="Palatino Linotype" w:hAnsi="Palatino Linotype"/>
                <w:noProof/>
                <w:sz w:val="24"/>
                <w:szCs w:val="24"/>
                <w:lang w:eastAsia="en-GB"/>
              </w:rPr>
            </w:pPr>
            <w:r>
              <w:rPr>
                <w:rFonts w:ascii="Palatino Linotype" w:hAnsi="Palatino Linotype"/>
                <w:noProof/>
                <w:sz w:val="24"/>
                <w:szCs w:val="24"/>
                <w:lang w:eastAsia="en-GB"/>
              </w:rPr>
              <w:drawing>
                <wp:inline distT="0" distB="0" distL="0" distR="0" wp14:anchorId="3C49D61F" wp14:editId="77A83202">
                  <wp:extent cx="1648054" cy="479362"/>
                  <wp:effectExtent l="0" t="6032" r="3492" b="3493"/>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r chain.png"/>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1653291" cy="480885"/>
                          </a:xfrm>
                          <a:prstGeom prst="rect">
                            <a:avLst/>
                          </a:prstGeom>
                        </pic:spPr>
                      </pic:pic>
                    </a:graphicData>
                  </a:graphic>
                </wp:inline>
              </w:drawing>
            </w:r>
          </w:p>
        </w:tc>
      </w:tr>
      <w:tr w:rsidR="00E7067D" w:rsidTr="00B144BA">
        <w:tc>
          <w:tcPr>
            <w:tcW w:w="7763" w:type="dxa"/>
          </w:tcPr>
          <w:p w:rsidR="00E7067D" w:rsidRPr="00E7067D" w:rsidRDefault="00E7067D" w:rsidP="00E7067D">
            <w:pPr>
              <w:pStyle w:val="BodyText"/>
              <w:rPr>
                <w:rFonts w:ascii="Palatino Linotype" w:hAnsi="Palatino Linotype"/>
                <w:b/>
                <w:sz w:val="24"/>
                <w:szCs w:val="24"/>
              </w:rPr>
            </w:pPr>
            <w:r w:rsidRPr="00E7067D">
              <w:rPr>
                <w:rFonts w:ascii="Palatino Linotype" w:hAnsi="Palatino Linotype"/>
                <w:b/>
                <w:sz w:val="24"/>
                <w:szCs w:val="24"/>
              </w:rPr>
              <w:t xml:space="preserve">Applications to real life: </w:t>
            </w:r>
          </w:p>
          <w:p w:rsidR="00E7067D" w:rsidRDefault="00E7067D" w:rsidP="00E7067D">
            <w:pPr>
              <w:pStyle w:val="BodyText"/>
              <w:rPr>
                <w:rFonts w:ascii="Palatino Linotype" w:hAnsi="Palatino Linotype"/>
                <w:sz w:val="24"/>
                <w:szCs w:val="24"/>
              </w:rPr>
            </w:pPr>
            <w:r>
              <w:rPr>
                <w:rFonts w:ascii="Palatino Linotype" w:hAnsi="Palatino Linotype"/>
                <w:sz w:val="24"/>
                <w:szCs w:val="24"/>
              </w:rPr>
              <w:t>A further strength of the genetic explanation of schizophrenia is that …..</w:t>
            </w:r>
            <w:r w:rsidRPr="00E7067D">
              <w:rPr>
                <w:rFonts w:ascii="Palatino Linotype" w:hAnsi="Palatino Linotype"/>
                <w:i/>
                <w:sz w:val="24"/>
                <w:szCs w:val="24"/>
              </w:rPr>
              <w:t>(research gene counselling and gene therapy and write a few sentences linked to schizophrenia)</w:t>
            </w:r>
          </w:p>
        </w:tc>
        <w:tc>
          <w:tcPr>
            <w:tcW w:w="1984" w:type="dxa"/>
          </w:tcPr>
          <w:p w:rsidR="00E7067D" w:rsidRDefault="00E7067D" w:rsidP="004372C5">
            <w:pPr>
              <w:pStyle w:val="BodyText"/>
              <w:rPr>
                <w:rFonts w:ascii="Palatino Linotype" w:hAnsi="Palatino Linotype"/>
                <w:noProof/>
                <w:sz w:val="24"/>
                <w:szCs w:val="24"/>
                <w:lang w:eastAsia="en-GB"/>
              </w:rPr>
            </w:pPr>
          </w:p>
        </w:tc>
      </w:tr>
      <w:tr w:rsidR="00E7067D" w:rsidTr="00B144BA">
        <w:tc>
          <w:tcPr>
            <w:tcW w:w="7763" w:type="dxa"/>
          </w:tcPr>
          <w:p w:rsidR="00E7067D" w:rsidRPr="00E7067D" w:rsidRDefault="00E7067D" w:rsidP="00E7067D">
            <w:pPr>
              <w:pStyle w:val="BodyText"/>
              <w:rPr>
                <w:rFonts w:ascii="Palatino Linotype" w:hAnsi="Palatino Linotype"/>
                <w:sz w:val="24"/>
                <w:szCs w:val="24"/>
              </w:rPr>
            </w:pPr>
            <w:r w:rsidRPr="00E7067D">
              <w:rPr>
                <w:rFonts w:ascii="Palatino Linotype" w:hAnsi="Palatino Linotype"/>
                <w:sz w:val="24"/>
                <w:szCs w:val="24"/>
              </w:rPr>
              <w:t>And this is important because</w:t>
            </w:r>
            <w:r>
              <w:rPr>
                <w:rFonts w:ascii="Palatino Linotype" w:hAnsi="Palatino Linotype"/>
                <w:sz w:val="24"/>
                <w:szCs w:val="24"/>
              </w:rPr>
              <w:t>…</w:t>
            </w:r>
          </w:p>
        </w:tc>
        <w:tc>
          <w:tcPr>
            <w:tcW w:w="1984" w:type="dxa"/>
          </w:tcPr>
          <w:p w:rsidR="00E7067D" w:rsidRDefault="00E7067D" w:rsidP="004372C5">
            <w:pPr>
              <w:pStyle w:val="BodyText"/>
              <w:rPr>
                <w:rFonts w:ascii="Palatino Linotype" w:hAnsi="Palatino Linotype"/>
                <w:noProof/>
                <w:sz w:val="24"/>
                <w:szCs w:val="24"/>
                <w:lang w:eastAsia="en-GB"/>
              </w:rPr>
            </w:pPr>
          </w:p>
        </w:tc>
      </w:tr>
      <w:tr w:rsidR="00E7067D" w:rsidTr="00B144BA">
        <w:tc>
          <w:tcPr>
            <w:tcW w:w="7763" w:type="dxa"/>
          </w:tcPr>
          <w:p w:rsidR="00E7067D" w:rsidRPr="00E7067D" w:rsidRDefault="00E7067D" w:rsidP="00E7067D">
            <w:pPr>
              <w:pStyle w:val="BodyText"/>
              <w:rPr>
                <w:rFonts w:ascii="Palatino Linotype" w:hAnsi="Palatino Linotype"/>
                <w:sz w:val="24"/>
                <w:szCs w:val="24"/>
              </w:rPr>
            </w:pPr>
            <w:r>
              <w:rPr>
                <w:rFonts w:ascii="Palatino Linotype" w:hAnsi="Palatino Linotype"/>
                <w:sz w:val="24"/>
                <w:szCs w:val="24"/>
              </w:rPr>
              <w:t>This said, this detracts from the fact that</w:t>
            </w:r>
            <w:r w:rsidRPr="00E7067D">
              <w:rPr>
                <w:rFonts w:ascii="Palatino Linotype" w:hAnsi="Palatino Linotype"/>
                <w:i/>
                <w:sz w:val="24"/>
                <w:szCs w:val="24"/>
              </w:rPr>
              <w:t>…(make a link here to social factors and the ay that a focus on the genetic/biological model stops society from questioning socio-political inequalities which impact large sectors of society and make them more vulnerable to mental disorders, diathesis stress model, good quote from Joseph (2003) (New Gross, p770).</w:t>
            </w:r>
          </w:p>
        </w:tc>
        <w:tc>
          <w:tcPr>
            <w:tcW w:w="1984" w:type="dxa"/>
          </w:tcPr>
          <w:p w:rsidR="00E7067D" w:rsidRDefault="00E7067D" w:rsidP="004372C5">
            <w:pPr>
              <w:pStyle w:val="BodyText"/>
              <w:rPr>
                <w:rFonts w:ascii="Palatino Linotype" w:hAnsi="Palatino Linotype"/>
                <w:noProof/>
                <w:sz w:val="24"/>
                <w:szCs w:val="24"/>
                <w:lang w:eastAsia="en-GB"/>
              </w:rPr>
            </w:pPr>
            <w:r>
              <w:rPr>
                <w:rFonts w:ascii="Palatino Linotype" w:hAnsi="Palatino Linotype"/>
                <w:noProof/>
                <w:sz w:val="24"/>
                <w:szCs w:val="24"/>
                <w:lang w:eastAsia="en-GB"/>
              </w:rPr>
              <w:drawing>
                <wp:anchor distT="0" distB="0" distL="114300" distR="114300" simplePos="0" relativeHeight="251662336" behindDoc="1" locked="0" layoutInCell="1" allowOverlap="1" wp14:anchorId="3822F680" wp14:editId="3057690A">
                  <wp:simplePos x="0" y="0"/>
                  <wp:positionH relativeFrom="column">
                    <wp:posOffset>-16510</wp:posOffset>
                  </wp:positionH>
                  <wp:positionV relativeFrom="paragraph">
                    <wp:posOffset>270510</wp:posOffset>
                  </wp:positionV>
                  <wp:extent cx="1026160" cy="544830"/>
                  <wp:effectExtent l="76200" t="190500" r="21590" b="179070"/>
                  <wp:wrapTight wrapText="bothSides">
                    <wp:wrapPolygon edited="0">
                      <wp:start x="-1028" y="79"/>
                      <wp:lineTo x="-3475" y="2779"/>
                      <wp:lineTo x="-1486" y="15934"/>
                      <wp:lineTo x="5463" y="22007"/>
                      <wp:lineTo x="19836" y="22364"/>
                      <wp:lineTo x="20208" y="22078"/>
                      <wp:lineTo x="22064" y="20650"/>
                      <wp:lineTo x="22435" y="20364"/>
                      <wp:lineTo x="21863" y="7750"/>
                      <wp:lineTo x="18626" y="-1181"/>
                      <wp:lineTo x="16569" y="-12652"/>
                      <wp:lineTo x="1199" y="-1635"/>
                      <wp:lineTo x="-1028" y="79"/>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s.png"/>
                          <pic:cNvPicPr/>
                        </pic:nvPicPr>
                        <pic:blipFill>
                          <a:blip r:embed="rId13" cstate="print">
                            <a:extLst>
                              <a:ext uri="{28A0092B-C50C-407E-A947-70E740481C1C}">
                                <a14:useLocalDpi xmlns:a14="http://schemas.microsoft.com/office/drawing/2010/main" val="0"/>
                              </a:ext>
                            </a:extLst>
                          </a:blip>
                          <a:stretch>
                            <a:fillRect/>
                          </a:stretch>
                        </pic:blipFill>
                        <pic:spPr>
                          <a:xfrm rot="1333921">
                            <a:off x="0" y="0"/>
                            <a:ext cx="1026160" cy="544830"/>
                          </a:xfrm>
                          <a:prstGeom prst="rect">
                            <a:avLst/>
                          </a:prstGeom>
                        </pic:spPr>
                      </pic:pic>
                    </a:graphicData>
                  </a:graphic>
                  <wp14:sizeRelH relativeFrom="page">
                    <wp14:pctWidth>0</wp14:pctWidth>
                  </wp14:sizeRelH>
                  <wp14:sizeRelV relativeFrom="page">
                    <wp14:pctHeight>0</wp14:pctHeight>
                  </wp14:sizeRelV>
                </wp:anchor>
              </w:drawing>
            </w:r>
          </w:p>
        </w:tc>
      </w:tr>
      <w:tr w:rsidR="00E7067D" w:rsidTr="00B144BA">
        <w:tc>
          <w:tcPr>
            <w:tcW w:w="7763" w:type="dxa"/>
          </w:tcPr>
          <w:p w:rsidR="00E7067D" w:rsidRPr="00E7067D" w:rsidRDefault="00E253F0" w:rsidP="00E7067D">
            <w:pPr>
              <w:pStyle w:val="BodyText"/>
              <w:rPr>
                <w:rFonts w:ascii="Palatino Linotype" w:hAnsi="Palatino Linotype"/>
                <w:i/>
                <w:sz w:val="24"/>
                <w:szCs w:val="24"/>
              </w:rPr>
            </w:pPr>
            <w:r w:rsidRPr="00E7067D">
              <w:rPr>
                <w:rFonts w:ascii="Palatino Linotype" w:hAnsi="Palatino Linotype"/>
                <w:b/>
                <w:noProof/>
                <w:sz w:val="24"/>
                <w:szCs w:val="24"/>
                <w:lang w:eastAsia="en-GB"/>
              </w:rPr>
              <w:drawing>
                <wp:anchor distT="0" distB="0" distL="114300" distR="114300" simplePos="0" relativeHeight="251668480" behindDoc="0" locked="0" layoutInCell="1" allowOverlap="1" wp14:anchorId="3D858E10" wp14:editId="47A7D128">
                  <wp:simplePos x="0" y="0"/>
                  <wp:positionH relativeFrom="column">
                    <wp:posOffset>4876800</wp:posOffset>
                  </wp:positionH>
                  <wp:positionV relativeFrom="paragraph">
                    <wp:posOffset>407670</wp:posOffset>
                  </wp:positionV>
                  <wp:extent cx="1152394" cy="523875"/>
                  <wp:effectExtent l="0" t="0" r="0" b="0"/>
                  <wp:wrapNone/>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53982" cy="524597"/>
                          </a:xfrm>
                          <a:prstGeom prst="rect">
                            <a:avLst/>
                          </a:prstGeom>
                        </pic:spPr>
                      </pic:pic>
                    </a:graphicData>
                  </a:graphic>
                  <wp14:sizeRelH relativeFrom="margin">
                    <wp14:pctWidth>0</wp14:pctWidth>
                  </wp14:sizeRelH>
                  <wp14:sizeRelV relativeFrom="margin">
                    <wp14:pctHeight>0</wp14:pctHeight>
                  </wp14:sizeRelV>
                </wp:anchor>
              </w:drawing>
            </w:r>
            <w:r w:rsidR="00E7067D" w:rsidRPr="000215E0">
              <w:rPr>
                <w:rFonts w:ascii="Palatino Linotype" w:hAnsi="Palatino Linotype"/>
                <w:b/>
                <w:sz w:val="24"/>
                <w:szCs w:val="24"/>
              </w:rPr>
              <w:t>Balanced conclusion</w:t>
            </w:r>
            <w:r w:rsidR="00E7067D" w:rsidRPr="00E7067D">
              <w:rPr>
                <w:rFonts w:ascii="Palatino Linotype" w:hAnsi="Palatino Linotype"/>
                <w:i/>
                <w:sz w:val="24"/>
                <w:szCs w:val="24"/>
              </w:rPr>
              <w:t>…</w:t>
            </w:r>
            <w:r w:rsidR="00E7067D">
              <w:rPr>
                <w:rFonts w:ascii="Palatino Linotype" w:hAnsi="Palatino Linotype"/>
                <w:i/>
                <w:sz w:val="24"/>
                <w:szCs w:val="24"/>
              </w:rPr>
              <w:t xml:space="preserve"> </w:t>
            </w:r>
            <w:r w:rsidR="00E7067D" w:rsidRPr="00E7067D">
              <w:rPr>
                <w:rFonts w:ascii="Palatino Linotype" w:hAnsi="Palatino Linotype"/>
                <w:i/>
                <w:sz w:val="24"/>
                <w:szCs w:val="24"/>
              </w:rPr>
              <w:t>(</w:t>
            </w:r>
            <w:proofErr w:type="gramStart"/>
            <w:r w:rsidR="00E7067D" w:rsidRPr="00E7067D">
              <w:rPr>
                <w:rFonts w:ascii="Palatino Linotype" w:hAnsi="Palatino Linotype"/>
                <w:i/>
                <w:sz w:val="24"/>
                <w:szCs w:val="24"/>
              </w:rPr>
              <w:t>look</w:t>
            </w:r>
            <w:proofErr w:type="gramEnd"/>
            <w:r w:rsidR="00E7067D" w:rsidRPr="00E7067D">
              <w:rPr>
                <w:rFonts w:ascii="Palatino Linotype" w:hAnsi="Palatino Linotype"/>
                <w:i/>
                <w:sz w:val="24"/>
                <w:szCs w:val="24"/>
              </w:rPr>
              <w:t xml:space="preserve"> at the evidence base, is a genetic explanation well supported, what reservation do you have? How scientific are the methods that are being used, </w:t>
            </w:r>
            <w:r>
              <w:rPr>
                <w:rFonts w:ascii="Palatino Linotype" w:hAnsi="Palatino Linotype"/>
                <w:i/>
                <w:sz w:val="24"/>
                <w:szCs w:val="24"/>
              </w:rPr>
              <w:t>w</w:t>
            </w:r>
            <w:r w:rsidR="00E7067D">
              <w:rPr>
                <w:rFonts w:ascii="Palatino Linotype" w:hAnsi="Palatino Linotype"/>
                <w:i/>
                <w:sz w:val="24"/>
                <w:szCs w:val="24"/>
              </w:rPr>
              <w:t xml:space="preserve">hat </w:t>
            </w:r>
            <w:r>
              <w:rPr>
                <w:rFonts w:ascii="Palatino Linotype" w:hAnsi="Palatino Linotype"/>
                <w:i/>
                <w:sz w:val="24"/>
                <w:szCs w:val="24"/>
              </w:rPr>
              <w:t>further</w:t>
            </w:r>
            <w:r w:rsidR="00E7067D">
              <w:rPr>
                <w:rFonts w:ascii="Palatino Linotype" w:hAnsi="Palatino Linotype"/>
                <w:i/>
                <w:sz w:val="24"/>
                <w:szCs w:val="24"/>
              </w:rPr>
              <w:t xml:space="preserve"> research needs to be conducted?)</w:t>
            </w:r>
          </w:p>
          <w:p w:rsidR="00E7067D" w:rsidRPr="00E7067D" w:rsidRDefault="00E7067D" w:rsidP="00E7067D">
            <w:pPr>
              <w:pStyle w:val="BodyText"/>
              <w:rPr>
                <w:rFonts w:ascii="Palatino Linotype" w:hAnsi="Palatino Linotype"/>
                <w:sz w:val="24"/>
                <w:szCs w:val="24"/>
              </w:rPr>
            </w:pPr>
            <w:r>
              <w:rPr>
                <w:rFonts w:ascii="Palatino Linotype" w:hAnsi="Palatino Linotype"/>
                <w:sz w:val="24"/>
                <w:szCs w:val="24"/>
              </w:rPr>
              <w:t>In conclusion….</w:t>
            </w:r>
          </w:p>
        </w:tc>
        <w:tc>
          <w:tcPr>
            <w:tcW w:w="1984" w:type="dxa"/>
          </w:tcPr>
          <w:p w:rsidR="00E7067D" w:rsidRDefault="00E7067D" w:rsidP="004372C5">
            <w:pPr>
              <w:pStyle w:val="BodyText"/>
              <w:rPr>
                <w:rFonts w:ascii="Palatino Linotype" w:hAnsi="Palatino Linotype"/>
                <w:noProof/>
                <w:sz w:val="24"/>
                <w:szCs w:val="24"/>
                <w:lang w:eastAsia="en-GB"/>
              </w:rPr>
            </w:pPr>
            <w:r>
              <w:rPr>
                <w:rFonts w:ascii="Palatino Linotype" w:hAnsi="Palatino Linotype"/>
                <w:noProof/>
                <w:sz w:val="24"/>
                <w:szCs w:val="24"/>
                <w:lang w:eastAsia="en-GB"/>
              </w:rPr>
              <w:drawing>
                <wp:anchor distT="0" distB="0" distL="114300" distR="114300" simplePos="0" relativeHeight="251663360" behindDoc="1" locked="0" layoutInCell="1" allowOverlap="1" wp14:anchorId="736AAE43" wp14:editId="5EAC37B3">
                  <wp:simplePos x="0" y="0"/>
                  <wp:positionH relativeFrom="column">
                    <wp:posOffset>537845</wp:posOffset>
                  </wp:positionH>
                  <wp:positionV relativeFrom="paragraph">
                    <wp:posOffset>64770</wp:posOffset>
                  </wp:positionV>
                  <wp:extent cx="561340" cy="371475"/>
                  <wp:effectExtent l="0" t="0" r="0" b="9525"/>
                  <wp:wrapTight wrapText="bothSides">
                    <wp:wrapPolygon edited="0">
                      <wp:start x="0" y="0"/>
                      <wp:lineTo x="0" y="21046"/>
                      <wp:lineTo x="20525" y="21046"/>
                      <wp:lineTo x="2052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dge conclusions.g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1340" cy="371475"/>
                          </a:xfrm>
                          <a:prstGeom prst="rect">
                            <a:avLst/>
                          </a:prstGeom>
                        </pic:spPr>
                      </pic:pic>
                    </a:graphicData>
                  </a:graphic>
                  <wp14:sizeRelH relativeFrom="page">
                    <wp14:pctWidth>0</wp14:pctWidth>
                  </wp14:sizeRelH>
                  <wp14:sizeRelV relativeFrom="page">
                    <wp14:pctHeight>0</wp14:pctHeight>
                  </wp14:sizeRelV>
                </wp:anchor>
              </w:drawing>
            </w:r>
          </w:p>
        </w:tc>
      </w:tr>
    </w:tbl>
    <w:p w:rsidR="00E253F0" w:rsidRDefault="00E253F0" w:rsidP="00E253F0">
      <w:pPr>
        <w:rPr>
          <w:rFonts w:eastAsia="Times New Roman" w:hAnsi="Calibri"/>
          <w:b/>
          <w:bCs/>
          <w:kern w:val="24"/>
          <w:sz w:val="36"/>
          <w:szCs w:val="36"/>
          <w:lang w:eastAsia="en-GB"/>
        </w:rPr>
      </w:pPr>
    </w:p>
    <w:p w:rsidR="00081C15" w:rsidRDefault="00E253F0" w:rsidP="00E253F0">
      <w:pPr>
        <w:rPr>
          <w:rFonts w:ascii="Palatino Linotype" w:eastAsia="Times New Roman" w:hAnsi="Palatino Linotype"/>
          <w:bCs/>
          <w:kern w:val="24"/>
          <w:sz w:val="20"/>
          <w:szCs w:val="20"/>
          <w:lang w:eastAsia="en-GB"/>
        </w:rPr>
      </w:pPr>
      <w:r w:rsidRPr="00E253F0">
        <w:rPr>
          <w:rFonts w:ascii="Palatino Linotype" w:eastAsia="Times New Roman" w:hAnsi="Palatino Linotype"/>
          <w:bCs/>
          <w:kern w:val="24"/>
          <w:sz w:val="20"/>
          <w:szCs w:val="20"/>
          <w:lang w:eastAsia="en-GB"/>
        </w:rPr>
        <w:t>NB. Don’t forget you are perfectly at liberty to deviate from the plan at any point and inject more research to support/refute, also where possible</w:t>
      </w:r>
      <w:r w:rsidR="00594183">
        <w:rPr>
          <w:rFonts w:ascii="Palatino Linotype" w:eastAsia="Times New Roman" w:hAnsi="Palatino Linotype"/>
          <w:bCs/>
          <w:kern w:val="24"/>
          <w:sz w:val="20"/>
          <w:szCs w:val="20"/>
          <w:lang w:eastAsia="en-GB"/>
        </w:rPr>
        <w:t xml:space="preserve">, </w:t>
      </w:r>
      <w:r w:rsidRPr="00E253F0">
        <w:rPr>
          <w:rFonts w:ascii="Palatino Linotype" w:eastAsia="Times New Roman" w:hAnsi="Palatino Linotype"/>
          <w:bCs/>
          <w:kern w:val="24"/>
          <w:sz w:val="20"/>
          <w:szCs w:val="20"/>
          <w:lang w:eastAsia="en-GB"/>
        </w:rPr>
        <w:t xml:space="preserve">remember to relate to the various issues and debates; flick through the issues and debates booklet and see whether there is </w:t>
      </w:r>
      <w:r>
        <w:rPr>
          <w:rFonts w:ascii="Palatino Linotype" w:eastAsia="Times New Roman" w:hAnsi="Palatino Linotype"/>
          <w:bCs/>
          <w:kern w:val="24"/>
          <w:sz w:val="20"/>
          <w:szCs w:val="20"/>
          <w:lang w:eastAsia="en-GB"/>
        </w:rPr>
        <w:t>anything t</w:t>
      </w:r>
      <w:r w:rsidRPr="00E253F0">
        <w:rPr>
          <w:rFonts w:ascii="Palatino Linotype" w:eastAsia="Times New Roman" w:hAnsi="Palatino Linotype"/>
          <w:bCs/>
          <w:kern w:val="24"/>
          <w:sz w:val="20"/>
          <w:szCs w:val="20"/>
          <w:lang w:eastAsia="en-GB"/>
        </w:rPr>
        <w:t xml:space="preserve">hat you can add </w:t>
      </w:r>
      <w:r w:rsidRPr="00E253F0">
        <w:rPr>
          <w:rFonts w:ascii="Palatino Linotype" w:eastAsia="Times New Roman" w:hAnsi="Palatino Linotype"/>
          <w:bCs/>
          <w:kern w:val="24"/>
          <w:sz w:val="20"/>
          <w:szCs w:val="20"/>
          <w:lang w:eastAsia="en-GB"/>
        </w:rPr>
        <w:sym w:font="Wingdings" w:char="F04A"/>
      </w:r>
    </w:p>
    <w:tbl>
      <w:tblPr>
        <w:tblStyle w:val="TableGrid"/>
        <w:tblW w:w="0" w:type="auto"/>
        <w:shd w:val="clear" w:color="auto" w:fill="D9D9D9" w:themeFill="background1" w:themeFillShade="D9"/>
        <w:tblLook w:val="04A0" w:firstRow="1" w:lastRow="0" w:firstColumn="1" w:lastColumn="0" w:noHBand="0" w:noVBand="1"/>
      </w:tblPr>
      <w:tblGrid>
        <w:gridCol w:w="9242"/>
      </w:tblGrid>
      <w:tr w:rsidR="00217E72" w:rsidTr="00217E72">
        <w:tc>
          <w:tcPr>
            <w:tcW w:w="9242" w:type="dxa"/>
            <w:shd w:val="clear" w:color="auto" w:fill="D9D9D9" w:themeFill="background1" w:themeFillShade="D9"/>
          </w:tcPr>
          <w:p w:rsidR="00217E72" w:rsidRDefault="00217E72" w:rsidP="00E253F0">
            <w:pPr>
              <w:rPr>
                <w:rFonts w:ascii="Palatino Linotype" w:hAnsi="Palatino Linotype"/>
                <w:b/>
                <w:sz w:val="20"/>
                <w:szCs w:val="20"/>
              </w:rPr>
            </w:pPr>
            <w:r w:rsidRPr="00217E72">
              <w:rPr>
                <w:rFonts w:ascii="Palatino Linotype" w:hAnsi="Palatino Linotype"/>
                <w:b/>
                <w:sz w:val="20"/>
                <w:szCs w:val="20"/>
              </w:rPr>
              <w:t>Further reading linking genetics and dopamine hypothesis:</w:t>
            </w:r>
          </w:p>
          <w:p w:rsidR="00217E72" w:rsidRDefault="00EF3055" w:rsidP="00E253F0">
            <w:pPr>
              <w:rPr>
                <w:rFonts w:ascii="Palatino Linotype" w:hAnsi="Palatino Linotype"/>
                <w:sz w:val="20"/>
                <w:szCs w:val="20"/>
              </w:rPr>
            </w:pPr>
            <w:hyperlink r:id="rId16" w:history="1">
              <w:r w:rsidR="00217E72" w:rsidRPr="006215D9">
                <w:rPr>
                  <w:rStyle w:val="Hyperlink"/>
                  <w:rFonts w:ascii="Palatino Linotype" w:hAnsi="Palatino Linotype"/>
                  <w:sz w:val="20"/>
                  <w:szCs w:val="20"/>
                </w:rPr>
                <w:t>www.ncbi.nlm.nih.gov/pmc/articles/PMC2669582/</w:t>
              </w:r>
            </w:hyperlink>
          </w:p>
          <w:p w:rsidR="00217E72" w:rsidRDefault="00217E72" w:rsidP="00E253F0">
            <w:pPr>
              <w:rPr>
                <w:rFonts w:ascii="Palatino Linotype" w:hAnsi="Palatino Linotype"/>
                <w:sz w:val="20"/>
                <w:szCs w:val="20"/>
              </w:rPr>
            </w:pPr>
          </w:p>
        </w:tc>
      </w:tr>
    </w:tbl>
    <w:p w:rsidR="00217E72" w:rsidRPr="00E253F0" w:rsidRDefault="00217E72" w:rsidP="00E253F0">
      <w:pPr>
        <w:rPr>
          <w:rFonts w:ascii="Palatino Linotype" w:hAnsi="Palatino Linotype"/>
          <w:sz w:val="20"/>
          <w:szCs w:val="20"/>
        </w:rPr>
      </w:pPr>
      <w:bookmarkStart w:id="0" w:name="_GoBack"/>
      <w:bookmarkEnd w:id="0"/>
    </w:p>
    <w:sectPr w:rsidR="00217E72" w:rsidRPr="00E253F0" w:rsidSect="007E15EC">
      <w:headerReference w:type="default" r:id="rId17"/>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055" w:rsidRDefault="00EF3055" w:rsidP="006E00FF">
      <w:pPr>
        <w:spacing w:after="0" w:line="240" w:lineRule="auto"/>
      </w:pPr>
      <w:r>
        <w:separator/>
      </w:r>
    </w:p>
  </w:endnote>
  <w:endnote w:type="continuationSeparator" w:id="0">
    <w:p w:rsidR="00EF3055" w:rsidRDefault="00EF3055" w:rsidP="006E0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Goth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enturyGothic-Italic">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055" w:rsidRDefault="00EF3055" w:rsidP="006E00FF">
      <w:pPr>
        <w:spacing w:after="0" w:line="240" w:lineRule="auto"/>
      </w:pPr>
      <w:r>
        <w:separator/>
      </w:r>
    </w:p>
  </w:footnote>
  <w:footnote w:type="continuationSeparator" w:id="0">
    <w:p w:rsidR="00EF3055" w:rsidRDefault="00EF3055" w:rsidP="006E00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215E0">
      <w:trPr>
        <w:trHeight w:val="288"/>
      </w:trPr>
      <w:sdt>
        <w:sdtPr>
          <w:rPr>
            <w:rFonts w:asciiTheme="majorHAnsi" w:eastAsiaTheme="majorEastAsia" w:hAnsiTheme="majorHAnsi" w:cstheme="majorBidi"/>
            <w:sz w:val="36"/>
            <w:szCs w:val="36"/>
          </w:rPr>
          <w:alias w:val="Title"/>
          <w:id w:val="77761602"/>
          <w:placeholder>
            <w:docPart w:val="28BB0A6C2CE74A5992FD8EF28F0EE6A8"/>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215E0" w:rsidRDefault="000215E0" w:rsidP="006E00FF">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5: Clinical Psychology-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814E1B996D034D04B8D7D59E886A6070"/>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0215E0" w:rsidRDefault="000215E0" w:rsidP="006E00FF">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0215E0" w:rsidRDefault="000215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0F6223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08D1C52"/>
    <w:multiLevelType w:val="hybridMultilevel"/>
    <w:tmpl w:val="A94076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11705A7"/>
    <w:multiLevelType w:val="hybridMultilevel"/>
    <w:tmpl w:val="0AD4C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F875362"/>
    <w:multiLevelType w:val="hybridMultilevel"/>
    <w:tmpl w:val="56D24D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2CD00D7"/>
    <w:multiLevelType w:val="hybridMultilevel"/>
    <w:tmpl w:val="ECF2C1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6BD7054"/>
    <w:multiLevelType w:val="hybridMultilevel"/>
    <w:tmpl w:val="82D0DB5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412"/>
    <w:rsid w:val="000215E0"/>
    <w:rsid w:val="00061C96"/>
    <w:rsid w:val="00081C15"/>
    <w:rsid w:val="000B7AF4"/>
    <w:rsid w:val="0010453D"/>
    <w:rsid w:val="001146B9"/>
    <w:rsid w:val="001507AF"/>
    <w:rsid w:val="00156DD7"/>
    <w:rsid w:val="001D28C6"/>
    <w:rsid w:val="001F1410"/>
    <w:rsid w:val="00217E72"/>
    <w:rsid w:val="00263C9C"/>
    <w:rsid w:val="004372C5"/>
    <w:rsid w:val="00490252"/>
    <w:rsid w:val="004B3F19"/>
    <w:rsid w:val="004D1AAD"/>
    <w:rsid w:val="00594183"/>
    <w:rsid w:val="005A2C2E"/>
    <w:rsid w:val="006A4713"/>
    <w:rsid w:val="006E00FF"/>
    <w:rsid w:val="00707DCA"/>
    <w:rsid w:val="00732806"/>
    <w:rsid w:val="00750285"/>
    <w:rsid w:val="007B2843"/>
    <w:rsid w:val="007E15EC"/>
    <w:rsid w:val="00824E26"/>
    <w:rsid w:val="00976725"/>
    <w:rsid w:val="009767D9"/>
    <w:rsid w:val="009E399D"/>
    <w:rsid w:val="00A14BCC"/>
    <w:rsid w:val="00A9027F"/>
    <w:rsid w:val="00AF7A60"/>
    <w:rsid w:val="00B0334A"/>
    <w:rsid w:val="00B144BA"/>
    <w:rsid w:val="00BE7F4C"/>
    <w:rsid w:val="00C46412"/>
    <w:rsid w:val="00C7416F"/>
    <w:rsid w:val="00CA08D8"/>
    <w:rsid w:val="00D17826"/>
    <w:rsid w:val="00D51FDB"/>
    <w:rsid w:val="00DE62C6"/>
    <w:rsid w:val="00E253F0"/>
    <w:rsid w:val="00E31CB6"/>
    <w:rsid w:val="00E43179"/>
    <w:rsid w:val="00E574C8"/>
    <w:rsid w:val="00E64F3C"/>
    <w:rsid w:val="00E7067D"/>
    <w:rsid w:val="00EF3055"/>
    <w:rsid w:val="00EF3F65"/>
    <w:rsid w:val="00F76C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51F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1FD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0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00FF"/>
  </w:style>
  <w:style w:type="paragraph" w:styleId="Footer">
    <w:name w:val="footer"/>
    <w:basedOn w:val="Normal"/>
    <w:link w:val="FooterChar"/>
    <w:uiPriority w:val="99"/>
    <w:unhideWhenUsed/>
    <w:rsid w:val="006E00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00FF"/>
  </w:style>
  <w:style w:type="paragraph" w:styleId="BalloonText">
    <w:name w:val="Balloon Text"/>
    <w:basedOn w:val="Normal"/>
    <w:link w:val="BalloonTextChar"/>
    <w:uiPriority w:val="99"/>
    <w:semiHidden/>
    <w:unhideWhenUsed/>
    <w:rsid w:val="006E00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0FF"/>
    <w:rPr>
      <w:rFonts w:ascii="Tahoma" w:hAnsi="Tahoma" w:cs="Tahoma"/>
      <w:sz w:val="16"/>
      <w:szCs w:val="16"/>
    </w:rPr>
  </w:style>
  <w:style w:type="character" w:styleId="Hyperlink">
    <w:name w:val="Hyperlink"/>
    <w:basedOn w:val="DefaultParagraphFont"/>
    <w:uiPriority w:val="99"/>
    <w:unhideWhenUsed/>
    <w:rsid w:val="0010453D"/>
    <w:rPr>
      <w:color w:val="0000FF"/>
      <w:u w:val="single"/>
    </w:rPr>
  </w:style>
  <w:style w:type="paragraph" w:styleId="ListParagraph">
    <w:name w:val="List Paragraph"/>
    <w:basedOn w:val="Normal"/>
    <w:uiPriority w:val="34"/>
    <w:qFormat/>
    <w:rsid w:val="00824E26"/>
    <w:pPr>
      <w:ind w:left="720"/>
      <w:contextualSpacing/>
    </w:pPr>
  </w:style>
  <w:style w:type="paragraph" w:styleId="NormalWeb">
    <w:name w:val="Normal (Web)"/>
    <w:basedOn w:val="Normal"/>
    <w:uiPriority w:val="99"/>
    <w:unhideWhenUsed/>
    <w:rsid w:val="00824E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grame">
    <w:name w:val="grame"/>
    <w:basedOn w:val="DefaultParagraphFont"/>
    <w:rsid w:val="00824E26"/>
  </w:style>
  <w:style w:type="table" w:styleId="TableGrid">
    <w:name w:val="Table Grid"/>
    <w:basedOn w:val="TableNormal"/>
    <w:uiPriority w:val="59"/>
    <w:rsid w:val="005A2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51FD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1FDB"/>
    <w:rPr>
      <w:rFonts w:asciiTheme="majorHAnsi" w:eastAsiaTheme="majorEastAsia" w:hAnsiTheme="majorHAnsi" w:cstheme="majorBidi"/>
      <w:b/>
      <w:bCs/>
      <w:color w:val="4F81BD" w:themeColor="accent1"/>
      <w:sz w:val="26"/>
      <w:szCs w:val="26"/>
    </w:rPr>
  </w:style>
  <w:style w:type="paragraph" w:styleId="ListBullet">
    <w:name w:val="List Bullet"/>
    <w:basedOn w:val="Normal"/>
    <w:uiPriority w:val="99"/>
    <w:unhideWhenUsed/>
    <w:rsid w:val="00D51FDB"/>
    <w:pPr>
      <w:numPr>
        <w:numId w:val="4"/>
      </w:numPr>
      <w:contextualSpacing/>
    </w:pPr>
  </w:style>
  <w:style w:type="paragraph" w:styleId="BodyText">
    <w:name w:val="Body Text"/>
    <w:basedOn w:val="Normal"/>
    <w:link w:val="BodyTextChar"/>
    <w:uiPriority w:val="99"/>
    <w:unhideWhenUsed/>
    <w:rsid w:val="00D51FDB"/>
    <w:pPr>
      <w:spacing w:after="120"/>
    </w:pPr>
  </w:style>
  <w:style w:type="character" w:customStyle="1" w:styleId="BodyTextChar">
    <w:name w:val="Body Text Char"/>
    <w:basedOn w:val="DefaultParagraphFont"/>
    <w:link w:val="BodyText"/>
    <w:uiPriority w:val="99"/>
    <w:rsid w:val="00D51FDB"/>
  </w:style>
  <w:style w:type="character" w:customStyle="1" w:styleId="chromosomeref">
    <w:name w:val="chromosomeref"/>
    <w:basedOn w:val="DefaultParagraphFont"/>
    <w:rsid w:val="00061C96"/>
  </w:style>
  <w:style w:type="paragraph" w:customStyle="1" w:styleId="p">
    <w:name w:val="p"/>
    <w:basedOn w:val="Normal"/>
    <w:rsid w:val="00217E7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17E7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51F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1FD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0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00FF"/>
  </w:style>
  <w:style w:type="paragraph" w:styleId="Footer">
    <w:name w:val="footer"/>
    <w:basedOn w:val="Normal"/>
    <w:link w:val="FooterChar"/>
    <w:uiPriority w:val="99"/>
    <w:unhideWhenUsed/>
    <w:rsid w:val="006E00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00FF"/>
  </w:style>
  <w:style w:type="paragraph" w:styleId="BalloonText">
    <w:name w:val="Balloon Text"/>
    <w:basedOn w:val="Normal"/>
    <w:link w:val="BalloonTextChar"/>
    <w:uiPriority w:val="99"/>
    <w:semiHidden/>
    <w:unhideWhenUsed/>
    <w:rsid w:val="006E00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0FF"/>
    <w:rPr>
      <w:rFonts w:ascii="Tahoma" w:hAnsi="Tahoma" w:cs="Tahoma"/>
      <w:sz w:val="16"/>
      <w:szCs w:val="16"/>
    </w:rPr>
  </w:style>
  <w:style w:type="character" w:styleId="Hyperlink">
    <w:name w:val="Hyperlink"/>
    <w:basedOn w:val="DefaultParagraphFont"/>
    <w:uiPriority w:val="99"/>
    <w:unhideWhenUsed/>
    <w:rsid w:val="0010453D"/>
    <w:rPr>
      <w:color w:val="0000FF"/>
      <w:u w:val="single"/>
    </w:rPr>
  </w:style>
  <w:style w:type="paragraph" w:styleId="ListParagraph">
    <w:name w:val="List Paragraph"/>
    <w:basedOn w:val="Normal"/>
    <w:uiPriority w:val="34"/>
    <w:qFormat/>
    <w:rsid w:val="00824E26"/>
    <w:pPr>
      <w:ind w:left="720"/>
      <w:contextualSpacing/>
    </w:pPr>
  </w:style>
  <w:style w:type="paragraph" w:styleId="NormalWeb">
    <w:name w:val="Normal (Web)"/>
    <w:basedOn w:val="Normal"/>
    <w:uiPriority w:val="99"/>
    <w:unhideWhenUsed/>
    <w:rsid w:val="00824E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grame">
    <w:name w:val="grame"/>
    <w:basedOn w:val="DefaultParagraphFont"/>
    <w:rsid w:val="00824E26"/>
  </w:style>
  <w:style w:type="table" w:styleId="TableGrid">
    <w:name w:val="Table Grid"/>
    <w:basedOn w:val="TableNormal"/>
    <w:uiPriority w:val="59"/>
    <w:rsid w:val="005A2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51FD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1FDB"/>
    <w:rPr>
      <w:rFonts w:asciiTheme="majorHAnsi" w:eastAsiaTheme="majorEastAsia" w:hAnsiTheme="majorHAnsi" w:cstheme="majorBidi"/>
      <w:b/>
      <w:bCs/>
      <w:color w:val="4F81BD" w:themeColor="accent1"/>
      <w:sz w:val="26"/>
      <w:szCs w:val="26"/>
    </w:rPr>
  </w:style>
  <w:style w:type="paragraph" w:styleId="ListBullet">
    <w:name w:val="List Bullet"/>
    <w:basedOn w:val="Normal"/>
    <w:uiPriority w:val="99"/>
    <w:unhideWhenUsed/>
    <w:rsid w:val="00D51FDB"/>
    <w:pPr>
      <w:numPr>
        <w:numId w:val="4"/>
      </w:numPr>
      <w:contextualSpacing/>
    </w:pPr>
  </w:style>
  <w:style w:type="paragraph" w:styleId="BodyText">
    <w:name w:val="Body Text"/>
    <w:basedOn w:val="Normal"/>
    <w:link w:val="BodyTextChar"/>
    <w:uiPriority w:val="99"/>
    <w:unhideWhenUsed/>
    <w:rsid w:val="00D51FDB"/>
    <w:pPr>
      <w:spacing w:after="120"/>
    </w:pPr>
  </w:style>
  <w:style w:type="character" w:customStyle="1" w:styleId="BodyTextChar">
    <w:name w:val="Body Text Char"/>
    <w:basedOn w:val="DefaultParagraphFont"/>
    <w:link w:val="BodyText"/>
    <w:uiPriority w:val="99"/>
    <w:rsid w:val="00D51FDB"/>
  </w:style>
  <w:style w:type="character" w:customStyle="1" w:styleId="chromosomeref">
    <w:name w:val="chromosomeref"/>
    <w:basedOn w:val="DefaultParagraphFont"/>
    <w:rsid w:val="00061C96"/>
  </w:style>
  <w:style w:type="paragraph" w:customStyle="1" w:styleId="p">
    <w:name w:val="p"/>
    <w:basedOn w:val="Normal"/>
    <w:rsid w:val="00217E7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17E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342838">
      <w:bodyDiv w:val="1"/>
      <w:marLeft w:val="0"/>
      <w:marRight w:val="0"/>
      <w:marTop w:val="0"/>
      <w:marBottom w:val="0"/>
      <w:divBdr>
        <w:top w:val="none" w:sz="0" w:space="0" w:color="auto"/>
        <w:left w:val="none" w:sz="0" w:space="0" w:color="auto"/>
        <w:bottom w:val="none" w:sz="0" w:space="0" w:color="auto"/>
        <w:right w:val="none" w:sz="0" w:space="0" w:color="auto"/>
      </w:divBdr>
      <w:divsChild>
        <w:div w:id="189539101">
          <w:marLeft w:val="0"/>
          <w:marRight w:val="0"/>
          <w:marTop w:val="0"/>
          <w:marBottom w:val="0"/>
          <w:divBdr>
            <w:top w:val="none" w:sz="0" w:space="0" w:color="auto"/>
            <w:left w:val="none" w:sz="0" w:space="0" w:color="auto"/>
            <w:bottom w:val="none" w:sz="0" w:space="0" w:color="auto"/>
            <w:right w:val="none" w:sz="0" w:space="0" w:color="auto"/>
          </w:divBdr>
          <w:divsChild>
            <w:div w:id="1893810648">
              <w:marLeft w:val="-225"/>
              <w:marRight w:val="-225"/>
              <w:marTop w:val="0"/>
              <w:marBottom w:val="0"/>
              <w:divBdr>
                <w:top w:val="none" w:sz="0" w:space="0" w:color="auto"/>
                <w:left w:val="none" w:sz="0" w:space="0" w:color="auto"/>
                <w:bottom w:val="none" w:sz="0" w:space="0" w:color="auto"/>
                <w:right w:val="none" w:sz="0" w:space="0" w:color="auto"/>
              </w:divBdr>
              <w:divsChild>
                <w:div w:id="1360006832">
                  <w:marLeft w:val="0"/>
                  <w:marRight w:val="0"/>
                  <w:marTop w:val="0"/>
                  <w:marBottom w:val="0"/>
                  <w:divBdr>
                    <w:top w:val="none" w:sz="0" w:space="0" w:color="auto"/>
                    <w:left w:val="none" w:sz="0" w:space="0" w:color="auto"/>
                    <w:bottom w:val="none" w:sz="0" w:space="0" w:color="auto"/>
                    <w:right w:val="none" w:sz="0" w:space="0" w:color="auto"/>
                  </w:divBdr>
                  <w:divsChild>
                    <w:div w:id="1981031065">
                      <w:marLeft w:val="0"/>
                      <w:marRight w:val="0"/>
                      <w:marTop w:val="0"/>
                      <w:marBottom w:val="0"/>
                      <w:divBdr>
                        <w:top w:val="none" w:sz="0" w:space="0" w:color="auto"/>
                        <w:left w:val="none" w:sz="0" w:space="0" w:color="auto"/>
                        <w:bottom w:val="none" w:sz="0" w:space="0" w:color="auto"/>
                        <w:right w:val="none" w:sz="0" w:space="0" w:color="auto"/>
                      </w:divBdr>
                      <w:divsChild>
                        <w:div w:id="1973897100">
                          <w:marLeft w:val="-225"/>
                          <w:marRight w:val="-225"/>
                          <w:marTop w:val="0"/>
                          <w:marBottom w:val="0"/>
                          <w:divBdr>
                            <w:top w:val="none" w:sz="0" w:space="0" w:color="auto"/>
                            <w:left w:val="none" w:sz="0" w:space="0" w:color="auto"/>
                            <w:bottom w:val="none" w:sz="0" w:space="0" w:color="auto"/>
                            <w:right w:val="none" w:sz="0" w:space="0" w:color="auto"/>
                          </w:divBdr>
                          <w:divsChild>
                            <w:div w:id="1863783355">
                              <w:marLeft w:val="0"/>
                              <w:marRight w:val="0"/>
                              <w:marTop w:val="0"/>
                              <w:marBottom w:val="0"/>
                              <w:divBdr>
                                <w:top w:val="none" w:sz="0" w:space="0" w:color="auto"/>
                                <w:left w:val="none" w:sz="0" w:space="0" w:color="auto"/>
                                <w:bottom w:val="none" w:sz="0" w:space="0" w:color="auto"/>
                                <w:right w:val="none" w:sz="0" w:space="0" w:color="auto"/>
                              </w:divBdr>
                              <w:divsChild>
                                <w:div w:id="497158091">
                                  <w:marLeft w:val="0"/>
                                  <w:marRight w:val="0"/>
                                  <w:marTop w:val="0"/>
                                  <w:marBottom w:val="0"/>
                                  <w:divBdr>
                                    <w:top w:val="none" w:sz="0" w:space="0" w:color="auto"/>
                                    <w:left w:val="single" w:sz="6" w:space="11" w:color="D5D5D5"/>
                                    <w:bottom w:val="single" w:sz="6" w:space="11" w:color="D5D5D5"/>
                                    <w:right w:val="single" w:sz="6" w:space="11" w:color="D5D5D5"/>
                                  </w:divBdr>
                                  <w:divsChild>
                                    <w:div w:id="950744479">
                                      <w:marLeft w:val="-225"/>
                                      <w:marRight w:val="-225"/>
                                      <w:marTop w:val="0"/>
                                      <w:marBottom w:val="0"/>
                                      <w:divBdr>
                                        <w:top w:val="none" w:sz="0" w:space="0" w:color="auto"/>
                                        <w:left w:val="none" w:sz="0" w:space="0" w:color="auto"/>
                                        <w:bottom w:val="none" w:sz="0" w:space="0" w:color="auto"/>
                                        <w:right w:val="none" w:sz="0" w:space="0" w:color="auto"/>
                                      </w:divBdr>
                                      <w:divsChild>
                                        <w:div w:id="880751194">
                                          <w:marLeft w:val="0"/>
                                          <w:marRight w:val="0"/>
                                          <w:marTop w:val="0"/>
                                          <w:marBottom w:val="0"/>
                                          <w:divBdr>
                                            <w:top w:val="none" w:sz="0" w:space="0" w:color="auto"/>
                                            <w:left w:val="none" w:sz="0" w:space="0" w:color="auto"/>
                                            <w:bottom w:val="none" w:sz="0" w:space="0" w:color="auto"/>
                                            <w:right w:val="none" w:sz="0" w:space="0" w:color="auto"/>
                                          </w:divBdr>
                                          <w:divsChild>
                                            <w:div w:id="194203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3226897">
      <w:bodyDiv w:val="1"/>
      <w:marLeft w:val="0"/>
      <w:marRight w:val="0"/>
      <w:marTop w:val="0"/>
      <w:marBottom w:val="0"/>
      <w:divBdr>
        <w:top w:val="none" w:sz="0" w:space="0" w:color="auto"/>
        <w:left w:val="none" w:sz="0" w:space="0" w:color="auto"/>
        <w:bottom w:val="none" w:sz="0" w:space="0" w:color="auto"/>
        <w:right w:val="none" w:sz="0" w:space="0" w:color="auto"/>
      </w:divBdr>
      <w:divsChild>
        <w:div w:id="19639977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ncbi.nlm.nih.gov/pmc/articles/PMC266958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chizophrenia.com/research/hereditygen.htm" TargetMode="External"/><Relationship Id="rId5" Type="http://schemas.openxmlformats.org/officeDocument/2006/relationships/settings" Target="settings.xml"/><Relationship Id="rId15" Type="http://schemas.openxmlformats.org/officeDocument/2006/relationships/image" Target="media/image6.gif"/><Relationship Id="rId10" Type="http://schemas.openxmlformats.org/officeDocument/2006/relationships/image" Target="media/image2.gif"/><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5.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8BB0A6C2CE74A5992FD8EF28F0EE6A8"/>
        <w:category>
          <w:name w:val="General"/>
          <w:gallery w:val="placeholder"/>
        </w:category>
        <w:types>
          <w:type w:val="bbPlcHdr"/>
        </w:types>
        <w:behaviors>
          <w:behavior w:val="content"/>
        </w:behaviors>
        <w:guid w:val="{4F338005-9B78-45C3-BE0B-814B1017623D}"/>
      </w:docPartPr>
      <w:docPartBody>
        <w:p w:rsidR="006F7FE1" w:rsidRDefault="006F7FE1" w:rsidP="006F7FE1">
          <w:pPr>
            <w:pStyle w:val="28BB0A6C2CE74A5992FD8EF28F0EE6A8"/>
          </w:pPr>
          <w:r>
            <w:rPr>
              <w:rFonts w:asciiTheme="majorHAnsi" w:eastAsiaTheme="majorEastAsia" w:hAnsiTheme="majorHAnsi" w:cstheme="majorBidi"/>
              <w:sz w:val="36"/>
              <w:szCs w:val="36"/>
            </w:rPr>
            <w:t>[Type the document title]</w:t>
          </w:r>
        </w:p>
      </w:docPartBody>
    </w:docPart>
    <w:docPart>
      <w:docPartPr>
        <w:name w:val="814E1B996D034D04B8D7D59E886A6070"/>
        <w:category>
          <w:name w:val="General"/>
          <w:gallery w:val="placeholder"/>
        </w:category>
        <w:types>
          <w:type w:val="bbPlcHdr"/>
        </w:types>
        <w:behaviors>
          <w:behavior w:val="content"/>
        </w:behaviors>
        <w:guid w:val="{4A331D71-2301-4D79-8CC0-BA23EF0645A4}"/>
      </w:docPartPr>
      <w:docPartBody>
        <w:p w:rsidR="006F7FE1" w:rsidRDefault="006F7FE1" w:rsidP="006F7FE1">
          <w:pPr>
            <w:pStyle w:val="814E1B996D034D04B8D7D59E886A6070"/>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Goth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enturyGothic-Italic">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FE1"/>
    <w:rsid w:val="0064399E"/>
    <w:rsid w:val="006F7FE1"/>
    <w:rsid w:val="0081578F"/>
    <w:rsid w:val="00F14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8BB0A6C2CE74A5992FD8EF28F0EE6A8">
    <w:name w:val="28BB0A6C2CE74A5992FD8EF28F0EE6A8"/>
    <w:rsid w:val="006F7FE1"/>
  </w:style>
  <w:style w:type="paragraph" w:customStyle="1" w:styleId="814E1B996D034D04B8D7D59E886A6070">
    <w:name w:val="814E1B996D034D04B8D7D59E886A6070"/>
    <w:rsid w:val="006F7FE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8BB0A6C2CE74A5992FD8EF28F0EE6A8">
    <w:name w:val="28BB0A6C2CE74A5992FD8EF28F0EE6A8"/>
    <w:rsid w:val="006F7FE1"/>
  </w:style>
  <w:style w:type="paragraph" w:customStyle="1" w:styleId="814E1B996D034D04B8D7D59E886A6070">
    <w:name w:val="814E1B996D034D04B8D7D59E886A6070"/>
    <w:rsid w:val="006F7FE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6</Pages>
  <Words>1555</Words>
  <Characters>8868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Topic 5: Clinical Psychology- Content (AJW)</vt:lpstr>
    </vt:vector>
  </TitlesOfParts>
  <Company>The Portsmouth Grammar School</Company>
  <LinksUpToDate>false</LinksUpToDate>
  <CharactersWithSpaces>10403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5: Clinical Psychology- Content (AJW)</dc:title>
  <dc:creator>IT Dept</dc:creator>
  <cp:lastModifiedBy>IT Dept</cp:lastModifiedBy>
  <cp:revision>8</cp:revision>
  <dcterms:created xsi:type="dcterms:W3CDTF">2016-07-22T07:14:00Z</dcterms:created>
  <dcterms:modified xsi:type="dcterms:W3CDTF">2016-10-28T02:37:00Z</dcterms:modified>
</cp:coreProperties>
</file>