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0A6" w:rsidRDefault="0013514B">
      <w:pPr>
        <w:rPr>
          <w:rFonts w:ascii="Palatino Linotype" w:hAnsi="Palatino Linotype"/>
          <w:b/>
          <w:sz w:val="36"/>
          <w:szCs w:val="36"/>
          <w:u w:val="single"/>
        </w:rPr>
      </w:pPr>
      <w:r w:rsidRPr="0013514B">
        <w:rPr>
          <w:rFonts w:ascii="Palatino Linotype" w:hAnsi="Palatino Linotype"/>
          <w:b/>
          <w:sz w:val="36"/>
          <w:szCs w:val="36"/>
          <w:u w:val="single"/>
        </w:rPr>
        <w:t>Evaluating studies (8)</w:t>
      </w:r>
      <w:r>
        <w:rPr>
          <w:rFonts w:ascii="Palatino Linotype" w:hAnsi="Palatino Linotype"/>
          <w:b/>
          <w:sz w:val="36"/>
          <w:szCs w:val="36"/>
          <w:u w:val="single"/>
        </w:rPr>
        <w:t xml:space="preserve">: </w:t>
      </w:r>
    </w:p>
    <w:p w:rsidR="00FC41E7" w:rsidRPr="0013514B" w:rsidRDefault="009F5530">
      <w:pPr>
        <w:rPr>
          <w:rFonts w:ascii="Palatino Linotype" w:hAnsi="Palatino Linotype"/>
          <w:b/>
          <w:sz w:val="36"/>
          <w:szCs w:val="36"/>
          <w:u w:val="single"/>
        </w:rPr>
      </w:pPr>
      <w:r w:rsidRPr="009F5530">
        <w:rPr>
          <w:rFonts w:ascii="Palatino Linotype" w:hAnsi="Palatino Linotype"/>
          <w:sz w:val="36"/>
          <w:szCs w:val="36"/>
        </w:rPr>
        <w:t xml:space="preserve">Writing for success in a </w:t>
      </w:r>
      <w:r w:rsidRPr="009F5530">
        <w:rPr>
          <w:rFonts w:ascii="Palatino Linotype" w:hAnsi="Palatino Linotype"/>
          <w:sz w:val="36"/>
          <w:szCs w:val="36"/>
          <w:u w:val="single"/>
        </w:rPr>
        <w:t>band</w:t>
      </w:r>
      <w:r>
        <w:rPr>
          <w:rFonts w:ascii="Palatino Linotype" w:hAnsi="Palatino Linotype"/>
          <w:sz w:val="36"/>
          <w:szCs w:val="36"/>
          <w:u w:val="single"/>
        </w:rPr>
        <w:t>-</w:t>
      </w:r>
      <w:r w:rsidRPr="009F5530">
        <w:rPr>
          <w:rFonts w:ascii="Palatino Linotype" w:hAnsi="Palatino Linotype"/>
          <w:sz w:val="36"/>
          <w:szCs w:val="36"/>
          <w:u w:val="single"/>
        </w:rPr>
        <w:t>marked</w:t>
      </w:r>
      <w:r>
        <w:rPr>
          <w:rFonts w:ascii="Palatino Linotype" w:hAnsi="Palatino Linotype"/>
          <w:sz w:val="36"/>
          <w:szCs w:val="36"/>
        </w:rPr>
        <w:t xml:space="preserve"> question</w:t>
      </w:r>
    </w:p>
    <w:p w:rsidR="009F5530" w:rsidRDefault="009F5530">
      <w:pPr>
        <w:rPr>
          <w:rFonts w:ascii="Palatino Linotype" w:hAnsi="Palatino Linotype"/>
          <w:sz w:val="24"/>
          <w:szCs w:val="24"/>
        </w:rPr>
      </w:pPr>
      <w:r w:rsidRPr="009F5530">
        <w:rPr>
          <w:rFonts w:ascii="Palatino Linotype" w:hAnsi="Palatino Linotype"/>
          <w:sz w:val="24"/>
          <w:szCs w:val="24"/>
        </w:rPr>
        <w:t>If you are answering a question of 8 marks or more, you will be band</w:t>
      </w:r>
      <w:r>
        <w:rPr>
          <w:rFonts w:ascii="Palatino Linotype" w:hAnsi="Palatino Linotype"/>
          <w:sz w:val="24"/>
          <w:szCs w:val="24"/>
        </w:rPr>
        <w:t>-</w:t>
      </w:r>
      <w:r w:rsidRPr="009F5530">
        <w:rPr>
          <w:rFonts w:ascii="Palatino Linotype" w:hAnsi="Palatino Linotype"/>
          <w:sz w:val="24"/>
          <w:szCs w:val="24"/>
        </w:rPr>
        <w:t>marked</w:t>
      </w:r>
      <w:r>
        <w:rPr>
          <w:rFonts w:ascii="Palatino Linotype" w:hAnsi="Palatino Linotype"/>
          <w:sz w:val="24"/>
          <w:szCs w:val="24"/>
        </w:rPr>
        <w:t xml:space="preserve">. You will not be point-marked. </w:t>
      </w:r>
    </w:p>
    <w:p w:rsidR="009F5530" w:rsidRDefault="009F5530">
      <w:pPr>
        <w:rPr>
          <w:rFonts w:ascii="Palatino Linotype" w:hAnsi="Palatino Linotype"/>
          <w:sz w:val="24"/>
          <w:szCs w:val="24"/>
        </w:rPr>
      </w:pPr>
      <w:r w:rsidRPr="009F5530">
        <w:rPr>
          <w:rFonts w:ascii="Palatino Linotype" w:hAnsi="Palatino Linotype"/>
          <w:b/>
          <w:sz w:val="24"/>
          <w:szCs w:val="24"/>
        </w:rPr>
        <w:t>What is band-marking?</w:t>
      </w:r>
      <w:r>
        <w:rPr>
          <w:rFonts w:ascii="Palatino Linotype" w:hAnsi="Palatino Linotype"/>
          <w:sz w:val="24"/>
          <w:szCs w:val="24"/>
        </w:rPr>
        <w:t xml:space="preserve"> The examiner will </w:t>
      </w:r>
      <w:r w:rsidR="00BB30A6">
        <w:rPr>
          <w:rFonts w:ascii="Palatino Linotype" w:hAnsi="Palatino Linotype"/>
          <w:sz w:val="24"/>
          <w:szCs w:val="24"/>
        </w:rPr>
        <w:t>decide which of four bands best</w:t>
      </w:r>
      <w:r>
        <w:rPr>
          <w:rFonts w:ascii="Palatino Linotype" w:hAnsi="Palatino Linotype"/>
          <w:sz w:val="24"/>
          <w:szCs w:val="24"/>
        </w:rPr>
        <w:t xml:space="preserve"> describes your answer as a whole. They will then decide whether your work is closer to the band above or the band below to decide which score to give you.</w:t>
      </w:r>
    </w:p>
    <w:p w:rsidR="009F5530" w:rsidRDefault="009F5530">
      <w:pPr>
        <w:rPr>
          <w:rFonts w:ascii="Palatino Linotype" w:hAnsi="Palatino Linotype"/>
          <w:sz w:val="24"/>
          <w:szCs w:val="24"/>
        </w:rPr>
      </w:pPr>
      <w:r w:rsidRPr="009F5530">
        <w:rPr>
          <w:rFonts w:ascii="Palatino Linotype" w:hAnsi="Palatino Linotype"/>
          <w:b/>
          <w:sz w:val="24"/>
          <w:szCs w:val="24"/>
        </w:rPr>
        <w:t xml:space="preserve">What do I need to know about band-marked questions? </w:t>
      </w:r>
      <w:r w:rsidRPr="009F5530">
        <w:rPr>
          <w:rFonts w:ascii="Palatino Linotype" w:hAnsi="Palatino Linotype"/>
          <w:sz w:val="24"/>
          <w:szCs w:val="24"/>
        </w:rPr>
        <w:t xml:space="preserve">If </w:t>
      </w:r>
      <w:r>
        <w:rPr>
          <w:rFonts w:ascii="Palatino Linotype" w:hAnsi="Palatino Linotype"/>
          <w:sz w:val="24"/>
          <w:szCs w:val="24"/>
        </w:rPr>
        <w:t>there are</w:t>
      </w:r>
      <w:r w:rsidRPr="009F5530">
        <w:rPr>
          <w:rFonts w:ascii="Palatino Linotype" w:hAnsi="Palatino Linotype"/>
          <w:sz w:val="24"/>
          <w:szCs w:val="24"/>
        </w:rPr>
        <w:t xml:space="preserve"> 8 marks or more</w:t>
      </w:r>
      <w:r>
        <w:rPr>
          <w:rFonts w:ascii="Palatino Linotype" w:hAnsi="Palatino Linotype"/>
          <w:sz w:val="24"/>
          <w:szCs w:val="24"/>
        </w:rPr>
        <w:t xml:space="preserve"> on </w:t>
      </w:r>
      <w:bookmarkStart w:id="0" w:name="_GoBack"/>
      <w:bookmarkEnd w:id="0"/>
      <w:r>
        <w:rPr>
          <w:rFonts w:ascii="Palatino Linotype" w:hAnsi="Palatino Linotype"/>
          <w:sz w:val="24"/>
          <w:szCs w:val="24"/>
        </w:rPr>
        <w:t>offer</w:t>
      </w:r>
      <w:r w:rsidRPr="009F5530">
        <w:rPr>
          <w:rFonts w:ascii="Palatino Linotype" w:hAnsi="Palatino Linotype"/>
          <w:sz w:val="24"/>
          <w:szCs w:val="24"/>
        </w:rPr>
        <w:t xml:space="preserve">, </w:t>
      </w:r>
      <w:r>
        <w:rPr>
          <w:rFonts w:ascii="Palatino Linotype" w:hAnsi="Palatino Linotype"/>
          <w:sz w:val="24"/>
          <w:szCs w:val="24"/>
        </w:rPr>
        <w:t xml:space="preserve">they will only use one command term in the question. </w:t>
      </w:r>
    </w:p>
    <w:p w:rsidR="009F5530" w:rsidRPr="009F5530" w:rsidRDefault="009F5530" w:rsidP="009F5530">
      <w:pPr>
        <w:pStyle w:val="ListParagraph"/>
        <w:numPr>
          <w:ilvl w:val="0"/>
          <w:numId w:val="1"/>
        </w:numPr>
        <w:rPr>
          <w:rFonts w:ascii="Palatino Linotype" w:hAnsi="Palatino Linotype"/>
          <w:b/>
          <w:sz w:val="24"/>
          <w:szCs w:val="24"/>
        </w:rPr>
      </w:pPr>
      <w:r w:rsidRPr="009F5530">
        <w:rPr>
          <w:rFonts w:ascii="Palatino Linotype" w:hAnsi="Palatino Linotype"/>
          <w:sz w:val="24"/>
          <w:szCs w:val="24"/>
        </w:rPr>
        <w:t xml:space="preserve">Identify the command term and think! </w:t>
      </w:r>
    </w:p>
    <w:p w:rsidR="009F5530" w:rsidRPr="009F5530" w:rsidRDefault="009F5530" w:rsidP="009F5530">
      <w:pPr>
        <w:pStyle w:val="ListParagraph"/>
        <w:numPr>
          <w:ilvl w:val="0"/>
          <w:numId w:val="1"/>
        </w:numPr>
        <w:rPr>
          <w:rFonts w:ascii="Palatino Linotype" w:hAnsi="Palatino Linotype"/>
          <w:b/>
          <w:sz w:val="24"/>
          <w:szCs w:val="24"/>
        </w:rPr>
      </w:pPr>
      <w:r w:rsidRPr="009F5530">
        <w:rPr>
          <w:rFonts w:ascii="Palatino Linotype" w:hAnsi="Palatino Linotype"/>
          <w:sz w:val="24"/>
          <w:szCs w:val="24"/>
        </w:rPr>
        <w:t xml:space="preserve">Your </w:t>
      </w:r>
      <w:r w:rsidR="00BB30A6">
        <w:rPr>
          <w:rFonts w:ascii="Palatino Linotype" w:hAnsi="Palatino Linotype"/>
          <w:sz w:val="24"/>
          <w:szCs w:val="24"/>
        </w:rPr>
        <w:t>answer must address the command</w:t>
      </w:r>
      <w:r w:rsidRPr="009F5530">
        <w:rPr>
          <w:rFonts w:ascii="Palatino Linotype" w:hAnsi="Palatino Linotype"/>
          <w:sz w:val="24"/>
          <w:szCs w:val="24"/>
        </w:rPr>
        <w:t xml:space="preserve"> term AND any others that fall below it in the learning ladder, e.g. if it says EVALUATE, you also need to show knowledge and understanding as well. </w:t>
      </w:r>
    </w:p>
    <w:p w:rsidR="009F5530" w:rsidRPr="00111A0D" w:rsidRDefault="009F5530" w:rsidP="009F5530">
      <w:pPr>
        <w:pStyle w:val="ListParagraph"/>
        <w:numPr>
          <w:ilvl w:val="0"/>
          <w:numId w:val="1"/>
        </w:numPr>
        <w:rPr>
          <w:rFonts w:ascii="Palatino Linotype" w:hAnsi="Palatino Linotype"/>
          <w:b/>
          <w:sz w:val="24"/>
          <w:szCs w:val="24"/>
        </w:rPr>
      </w:pPr>
      <w:r w:rsidRPr="009F5530">
        <w:rPr>
          <w:rFonts w:ascii="Palatino Linotype" w:hAnsi="Palatino Linotype"/>
          <w:sz w:val="24"/>
          <w:szCs w:val="24"/>
        </w:rPr>
        <w:t>I</w:t>
      </w:r>
      <w:r>
        <w:rPr>
          <w:rFonts w:ascii="Palatino Linotype" w:hAnsi="Palatino Linotype"/>
          <w:sz w:val="24"/>
          <w:szCs w:val="24"/>
        </w:rPr>
        <w:t>f there is any “extract material”</w:t>
      </w:r>
      <w:r w:rsidRPr="009F5530">
        <w:rPr>
          <w:rFonts w:ascii="Palatino Linotype" w:hAnsi="Palatino Linotype"/>
          <w:sz w:val="24"/>
          <w:szCs w:val="24"/>
        </w:rPr>
        <w:t>, you will be expected to APPLY as well, i.e. you will need to ensure that you have contextualised your answer (fully related your answer to the extract.</w:t>
      </w:r>
    </w:p>
    <w:p w:rsidR="0013514B" w:rsidRPr="00BB30A6" w:rsidRDefault="00111A0D" w:rsidP="00BB30A6">
      <w:pPr>
        <w:pStyle w:val="ListParagraph"/>
        <w:numPr>
          <w:ilvl w:val="0"/>
          <w:numId w:val="1"/>
        </w:numPr>
        <w:rPr>
          <w:rFonts w:ascii="Palatino Linotype" w:hAnsi="Palatino Linotype"/>
          <w:b/>
          <w:sz w:val="24"/>
          <w:szCs w:val="24"/>
        </w:rPr>
      </w:pPr>
      <w:r>
        <w:rPr>
          <w:rFonts w:ascii="Palatino Linotype" w:hAnsi="Palatino Linotype"/>
          <w:sz w:val="24"/>
          <w:szCs w:val="24"/>
        </w:rPr>
        <w:t xml:space="preserve">What is rather fun? The letters in the mark scheme spell </w:t>
      </w:r>
      <w:proofErr w:type="spellStart"/>
      <w:r>
        <w:rPr>
          <w:rFonts w:ascii="Palatino Linotype" w:hAnsi="Palatino Linotype"/>
          <w:sz w:val="24"/>
          <w:szCs w:val="24"/>
        </w:rPr>
        <w:t>Atchoooo</w:t>
      </w:r>
      <w:proofErr w:type="spellEnd"/>
      <w:r>
        <w:rPr>
          <w:rFonts w:ascii="Palatino Linotype" w:hAnsi="Palatino Linotype"/>
          <w:sz w:val="24"/>
          <w:szCs w:val="24"/>
        </w:rPr>
        <w:t xml:space="preserve"> (like a sneeze) </w:t>
      </w:r>
      <w:r w:rsidR="0013514B">
        <w:rPr>
          <w:rFonts w:ascii="Palatino Linotype" w:hAnsi="Palatino Linotype"/>
          <w:sz w:val="24"/>
          <w:szCs w:val="24"/>
        </w:rPr>
        <w:t xml:space="preserve">followed by BC (bloody colds, big coughs, bring chocolate, </w:t>
      </w:r>
      <w:proofErr w:type="spellStart"/>
      <w:r w:rsidR="0013514B">
        <w:rPr>
          <w:rFonts w:ascii="Palatino Linotype" w:hAnsi="Palatino Linotype"/>
          <w:sz w:val="24"/>
          <w:szCs w:val="24"/>
        </w:rPr>
        <w:t>etc</w:t>
      </w:r>
      <w:proofErr w:type="spellEnd"/>
      <w:r w:rsidR="0013514B">
        <w:rPr>
          <w:rFonts w:ascii="Palatino Linotype" w:hAnsi="Palatino Linotype"/>
          <w:sz w:val="24"/>
          <w:szCs w:val="24"/>
        </w:rPr>
        <w:t>…)</w:t>
      </w:r>
      <w:r w:rsidR="00BB30A6">
        <w:rPr>
          <w:rFonts w:ascii="Palatino Linotype" w:hAnsi="Palatino Linotype"/>
          <w:sz w:val="24"/>
          <w:szCs w:val="24"/>
        </w:rPr>
        <w:t xml:space="preserve"> so…</w:t>
      </w:r>
    </w:p>
    <w:p w:rsidR="00BB30A6" w:rsidRDefault="00BB30A6" w:rsidP="00BB30A6">
      <w:pPr>
        <w:rPr>
          <w:rFonts w:ascii="Palatino Linotype" w:hAnsi="Palatino Linotype"/>
          <w:b/>
          <w:sz w:val="24"/>
          <w:szCs w:val="24"/>
        </w:rPr>
      </w:pPr>
      <w:r w:rsidRPr="00BB30A6">
        <w:rPr>
          <w:rFonts w:ascii="Palatino Linotype" w:hAnsi="Palatino Linotype"/>
          <w:b/>
          <w:sz w:val="24"/>
          <w:szCs w:val="24"/>
        </w:rPr>
        <w:t xml:space="preserve">In </w:t>
      </w:r>
      <w:proofErr w:type="gramStart"/>
      <w:r w:rsidRPr="00BB30A6">
        <w:rPr>
          <w:rFonts w:ascii="Palatino Linotype" w:hAnsi="Palatino Linotype"/>
          <w:b/>
          <w:sz w:val="24"/>
          <w:szCs w:val="24"/>
        </w:rPr>
        <w:t>an evaluate</w:t>
      </w:r>
      <w:proofErr w:type="gramEnd"/>
      <w:r w:rsidRPr="00BB30A6">
        <w:rPr>
          <w:rFonts w:ascii="Palatino Linotype" w:hAnsi="Palatino Linotype"/>
          <w:b/>
          <w:sz w:val="24"/>
          <w:szCs w:val="24"/>
        </w:rPr>
        <w:t xml:space="preserve"> a study question we must</w:t>
      </w:r>
      <w:r>
        <w:rPr>
          <w:rFonts w:ascii="Palatino Linotype" w:hAnsi="Palatino Linotype"/>
          <w:b/>
          <w:sz w:val="24"/>
          <w:szCs w:val="24"/>
        </w:rPr>
        <w:t>…</w:t>
      </w:r>
    </w:p>
    <w:p w:rsidR="00BB30A6" w:rsidRDefault="00BB30A6" w:rsidP="00BB30A6">
      <w:pPr>
        <w:pStyle w:val="ListParagraph"/>
        <w:numPr>
          <w:ilvl w:val="0"/>
          <w:numId w:val="6"/>
        </w:numPr>
        <w:rPr>
          <w:rFonts w:ascii="Palatino Linotype" w:hAnsi="Palatino Linotype"/>
          <w:sz w:val="24"/>
          <w:szCs w:val="24"/>
        </w:rPr>
      </w:pPr>
      <w:r w:rsidRPr="00BB30A6">
        <w:rPr>
          <w:rFonts w:ascii="Palatino Linotype" w:hAnsi="Palatino Linotype"/>
          <w:sz w:val="24"/>
          <w:szCs w:val="24"/>
        </w:rPr>
        <w:t xml:space="preserve">Back up our evaluation points by injecting them full of </w:t>
      </w:r>
      <w:r w:rsidRPr="00BB30A6">
        <w:rPr>
          <w:rFonts w:ascii="Palatino Linotype" w:hAnsi="Palatino Linotype"/>
          <w:b/>
          <w:color w:val="FF0000"/>
          <w:sz w:val="24"/>
          <w:szCs w:val="24"/>
        </w:rPr>
        <w:t>ACCURATE and THOROUGH</w:t>
      </w:r>
      <w:r>
        <w:rPr>
          <w:rFonts w:ascii="Palatino Linotype" w:hAnsi="Palatino Linotype"/>
          <w:sz w:val="24"/>
          <w:szCs w:val="24"/>
        </w:rPr>
        <w:t xml:space="preserve"> </w:t>
      </w:r>
      <w:r w:rsidRPr="00BB30A6">
        <w:rPr>
          <w:rFonts w:ascii="Palatino Linotype" w:hAnsi="Palatino Linotype"/>
          <w:sz w:val="24"/>
          <w:szCs w:val="24"/>
        </w:rPr>
        <w:t>descriptive knowledge of the study</w:t>
      </w:r>
      <w:r>
        <w:rPr>
          <w:rFonts w:ascii="Palatino Linotype" w:hAnsi="Palatino Linotype"/>
          <w:sz w:val="24"/>
          <w:szCs w:val="24"/>
        </w:rPr>
        <w:t xml:space="preserve"> (AO1)</w:t>
      </w:r>
      <w:r w:rsidRPr="00BB30A6">
        <w:rPr>
          <w:rFonts w:ascii="Palatino Linotype" w:hAnsi="Palatino Linotype"/>
          <w:sz w:val="24"/>
          <w:szCs w:val="24"/>
        </w:rPr>
        <w:t xml:space="preserve">; when evaluating a study, this </w:t>
      </w:r>
      <w:r>
        <w:rPr>
          <w:rFonts w:ascii="Palatino Linotype" w:hAnsi="Palatino Linotype"/>
          <w:sz w:val="24"/>
          <w:szCs w:val="24"/>
        </w:rPr>
        <w:t xml:space="preserve">knowledge </w:t>
      </w:r>
      <w:r w:rsidRPr="00BB30A6">
        <w:rPr>
          <w:rFonts w:ascii="Palatino Linotype" w:hAnsi="Palatino Linotype"/>
          <w:sz w:val="24"/>
          <w:szCs w:val="24"/>
        </w:rPr>
        <w:t xml:space="preserve">is likely to about the PROCEDURE, if it is an </w:t>
      </w:r>
      <w:r>
        <w:rPr>
          <w:rFonts w:ascii="Palatino Linotype" w:hAnsi="Palatino Linotype"/>
          <w:sz w:val="24"/>
          <w:szCs w:val="24"/>
        </w:rPr>
        <w:t>ETHICS</w:t>
      </w:r>
      <w:r w:rsidRPr="00BB30A6">
        <w:rPr>
          <w:rFonts w:ascii="Palatino Linotype" w:hAnsi="Palatino Linotype"/>
          <w:sz w:val="24"/>
          <w:szCs w:val="24"/>
        </w:rPr>
        <w:t xml:space="preserve"> </w:t>
      </w:r>
      <w:proofErr w:type="gramStart"/>
      <w:r w:rsidRPr="00BB30A6">
        <w:rPr>
          <w:rFonts w:ascii="Palatino Linotype" w:hAnsi="Palatino Linotype"/>
          <w:sz w:val="24"/>
          <w:szCs w:val="24"/>
        </w:rPr>
        <w:t>point ,</w:t>
      </w:r>
      <w:proofErr w:type="gramEnd"/>
      <w:r w:rsidRPr="00BB30A6">
        <w:rPr>
          <w:rFonts w:ascii="Palatino Linotype" w:hAnsi="Palatino Linotype"/>
          <w:sz w:val="24"/>
          <w:szCs w:val="24"/>
        </w:rPr>
        <w:t xml:space="preserve"> t</w:t>
      </w:r>
      <w:r>
        <w:rPr>
          <w:rFonts w:ascii="Palatino Linotype" w:hAnsi="Palatino Linotype"/>
          <w:sz w:val="24"/>
          <w:szCs w:val="24"/>
        </w:rPr>
        <w:t>he AO1 might relate to the AIM as well as the procedure. We need to make sure we have plenty of AO1 detail as the essay should be about 50/50 description to evaluation. Try colour coding your AO1/3 so you can see if you have enough of each</w:t>
      </w:r>
    </w:p>
    <w:p w:rsidR="00BB30A6" w:rsidRDefault="00BB30A6" w:rsidP="00BB30A6">
      <w:pPr>
        <w:pStyle w:val="ListParagraph"/>
        <w:numPr>
          <w:ilvl w:val="0"/>
          <w:numId w:val="6"/>
        </w:numPr>
        <w:rPr>
          <w:rFonts w:ascii="Palatino Linotype" w:hAnsi="Palatino Linotype"/>
          <w:sz w:val="24"/>
          <w:szCs w:val="24"/>
        </w:rPr>
      </w:pPr>
      <w:r>
        <w:rPr>
          <w:rFonts w:ascii="Palatino Linotype" w:hAnsi="Palatino Linotype"/>
          <w:sz w:val="24"/>
          <w:szCs w:val="24"/>
        </w:rPr>
        <w:t>Create logical and well</w:t>
      </w:r>
      <w:r w:rsidR="00DF3E39">
        <w:rPr>
          <w:rFonts w:ascii="Palatino Linotype" w:hAnsi="Palatino Linotype"/>
          <w:sz w:val="24"/>
          <w:szCs w:val="24"/>
        </w:rPr>
        <w:t>-</w:t>
      </w:r>
      <w:r>
        <w:rPr>
          <w:rFonts w:ascii="Palatino Linotype" w:hAnsi="Palatino Linotype"/>
          <w:sz w:val="24"/>
          <w:szCs w:val="24"/>
        </w:rPr>
        <w:t xml:space="preserve">developed </w:t>
      </w:r>
      <w:r w:rsidRPr="00BB30A6">
        <w:rPr>
          <w:rFonts w:ascii="Palatino Linotype" w:hAnsi="Palatino Linotype"/>
          <w:b/>
          <w:color w:val="E36C0A" w:themeColor="accent6" w:themeShade="BF"/>
          <w:sz w:val="24"/>
          <w:szCs w:val="24"/>
        </w:rPr>
        <w:t>CHAINS OF REASON</w:t>
      </w:r>
      <w:r>
        <w:rPr>
          <w:rFonts w:ascii="Palatino Linotype" w:hAnsi="Palatino Linotype"/>
          <w:b/>
          <w:color w:val="E36C0A" w:themeColor="accent6" w:themeShade="BF"/>
          <w:sz w:val="24"/>
          <w:szCs w:val="24"/>
        </w:rPr>
        <w:t xml:space="preserve">. </w:t>
      </w:r>
      <w:r w:rsidRPr="00BB30A6">
        <w:rPr>
          <w:rFonts w:ascii="Palatino Linotype" w:hAnsi="Palatino Linotype"/>
          <w:sz w:val="24"/>
          <w:szCs w:val="24"/>
        </w:rPr>
        <w:t>This means that each of our strengths</w:t>
      </w:r>
      <w:r>
        <w:rPr>
          <w:rFonts w:ascii="Palatino Linotype" w:hAnsi="Palatino Linotype"/>
          <w:sz w:val="24"/>
          <w:szCs w:val="24"/>
        </w:rPr>
        <w:t>/</w:t>
      </w:r>
      <w:r w:rsidRPr="00BB30A6">
        <w:rPr>
          <w:rFonts w:ascii="Palatino Linotype" w:hAnsi="Palatino Linotype"/>
          <w:sz w:val="24"/>
          <w:szCs w:val="24"/>
        </w:rPr>
        <w:t>limitations is well</w:t>
      </w:r>
      <w:r>
        <w:rPr>
          <w:rFonts w:ascii="Palatino Linotype" w:hAnsi="Palatino Linotype"/>
          <w:sz w:val="24"/>
          <w:szCs w:val="24"/>
        </w:rPr>
        <w:t>-</w:t>
      </w:r>
      <w:r w:rsidRPr="00BB30A6">
        <w:rPr>
          <w:rFonts w:ascii="Palatino Linotype" w:hAnsi="Palatino Linotype"/>
          <w:sz w:val="24"/>
          <w:szCs w:val="24"/>
        </w:rPr>
        <w:t xml:space="preserve">elaborated </w:t>
      </w:r>
      <w:r w:rsidR="00DF3E39">
        <w:rPr>
          <w:rFonts w:ascii="Palatino Linotype" w:hAnsi="Palatino Linotype"/>
          <w:sz w:val="24"/>
          <w:szCs w:val="24"/>
        </w:rPr>
        <w:t xml:space="preserve">and explained, </w:t>
      </w:r>
      <w:r w:rsidRPr="00BB30A6">
        <w:rPr>
          <w:rFonts w:ascii="Palatino Linotype" w:hAnsi="Palatino Linotype"/>
          <w:sz w:val="24"/>
          <w:szCs w:val="24"/>
        </w:rPr>
        <w:t>through about three short sentences</w:t>
      </w:r>
      <w:r w:rsidR="00DF3E39">
        <w:rPr>
          <w:rFonts w:ascii="Palatino Linotype" w:hAnsi="Palatino Linotype"/>
          <w:sz w:val="24"/>
          <w:szCs w:val="24"/>
        </w:rPr>
        <w:t xml:space="preserve">, </w:t>
      </w:r>
      <w:r w:rsidR="00DF3E39" w:rsidRPr="00DF3E39">
        <w:rPr>
          <w:rFonts w:ascii="Palatino Linotype" w:hAnsi="Palatino Linotype"/>
          <w:sz w:val="24"/>
          <w:szCs w:val="24"/>
        </w:rPr>
        <w:t>(see separate sheet)</w:t>
      </w:r>
    </w:p>
    <w:p w:rsidR="00DF3E39" w:rsidRPr="00DF3E39" w:rsidRDefault="00DF3E39" w:rsidP="00BB30A6">
      <w:pPr>
        <w:pStyle w:val="ListParagraph"/>
        <w:numPr>
          <w:ilvl w:val="0"/>
          <w:numId w:val="6"/>
        </w:numPr>
        <w:rPr>
          <w:rFonts w:ascii="Palatino Linotype" w:hAnsi="Palatino Linotype"/>
          <w:b/>
          <w:color w:val="00B050"/>
          <w:sz w:val="24"/>
          <w:szCs w:val="24"/>
        </w:rPr>
      </w:pPr>
      <w:r>
        <w:rPr>
          <w:rFonts w:ascii="Palatino Linotype" w:hAnsi="Palatino Linotype"/>
          <w:sz w:val="24"/>
          <w:szCs w:val="24"/>
        </w:rPr>
        <w:t xml:space="preserve">Introduce competing arguments using phrases like </w:t>
      </w:r>
      <w:r w:rsidRPr="00DF3E39">
        <w:rPr>
          <w:rFonts w:ascii="Palatino Linotype" w:hAnsi="Palatino Linotype"/>
          <w:b/>
          <w:color w:val="00B050"/>
          <w:sz w:val="24"/>
          <w:szCs w:val="24"/>
        </w:rPr>
        <w:t>ONE THE ONE HAND</w:t>
      </w:r>
      <w:r w:rsidRPr="00DF3E39">
        <w:rPr>
          <w:rFonts w:ascii="Palatino Linotype" w:hAnsi="Palatino Linotype"/>
          <w:color w:val="00B050"/>
          <w:sz w:val="24"/>
          <w:szCs w:val="24"/>
        </w:rPr>
        <w:t xml:space="preserve"> </w:t>
      </w:r>
      <w:r>
        <w:rPr>
          <w:rFonts w:ascii="Palatino Linotype" w:hAnsi="Palatino Linotype"/>
          <w:sz w:val="24"/>
          <w:szCs w:val="24"/>
        </w:rPr>
        <w:t xml:space="preserve">and </w:t>
      </w:r>
      <w:r w:rsidRPr="00DF3E39">
        <w:rPr>
          <w:rFonts w:ascii="Palatino Linotype" w:hAnsi="Palatino Linotype"/>
          <w:b/>
          <w:color w:val="00B050"/>
          <w:sz w:val="24"/>
          <w:szCs w:val="24"/>
        </w:rPr>
        <w:t>ON THE OTHER HAND</w:t>
      </w:r>
      <w:r>
        <w:rPr>
          <w:rFonts w:ascii="Palatino Linotype" w:hAnsi="Palatino Linotype"/>
          <w:b/>
          <w:color w:val="00B050"/>
          <w:sz w:val="24"/>
          <w:szCs w:val="24"/>
        </w:rPr>
        <w:t xml:space="preserve">; </w:t>
      </w:r>
      <w:r w:rsidRPr="00DF3E39">
        <w:rPr>
          <w:rFonts w:ascii="Palatino Linotype" w:hAnsi="Palatino Linotype"/>
          <w:sz w:val="24"/>
          <w:szCs w:val="24"/>
        </w:rPr>
        <w:t xml:space="preserve">essay needs to develop two sides of an argument, so you might argue that a certain procedural detail could be considered </w:t>
      </w:r>
      <w:proofErr w:type="gramStart"/>
      <w:r w:rsidRPr="00DF3E39">
        <w:rPr>
          <w:rFonts w:ascii="Palatino Linotype" w:hAnsi="Palatino Linotype"/>
          <w:sz w:val="24"/>
          <w:szCs w:val="24"/>
        </w:rPr>
        <w:t>a strength</w:t>
      </w:r>
      <w:proofErr w:type="gramEnd"/>
      <w:r w:rsidRPr="00DF3E39">
        <w:rPr>
          <w:rFonts w:ascii="Palatino Linotype" w:hAnsi="Palatino Linotype"/>
          <w:sz w:val="24"/>
          <w:szCs w:val="24"/>
        </w:rPr>
        <w:t xml:space="preserve"> but then argue why it co</w:t>
      </w:r>
      <w:r>
        <w:rPr>
          <w:rFonts w:ascii="Palatino Linotype" w:hAnsi="Palatino Linotype"/>
          <w:sz w:val="24"/>
          <w:szCs w:val="24"/>
        </w:rPr>
        <w:t>u</w:t>
      </w:r>
      <w:r w:rsidRPr="00DF3E39">
        <w:rPr>
          <w:rFonts w:ascii="Palatino Linotype" w:hAnsi="Palatino Linotype"/>
          <w:sz w:val="24"/>
          <w:szCs w:val="24"/>
        </w:rPr>
        <w:t>ld be seen as a weakness.</w:t>
      </w:r>
    </w:p>
    <w:p w:rsidR="00DF3E39" w:rsidRPr="0062121C" w:rsidRDefault="00DF3E39" w:rsidP="0062121C">
      <w:pPr>
        <w:pStyle w:val="ListParagraph"/>
        <w:numPr>
          <w:ilvl w:val="0"/>
          <w:numId w:val="6"/>
        </w:numPr>
        <w:rPr>
          <w:rFonts w:ascii="Palatino Linotype" w:hAnsi="Palatino Linotype"/>
          <w:b/>
          <w:color w:val="00B050"/>
          <w:sz w:val="24"/>
          <w:szCs w:val="24"/>
        </w:rPr>
      </w:pPr>
      <w:r>
        <w:rPr>
          <w:rFonts w:ascii="Palatino Linotype" w:hAnsi="Palatino Linotype"/>
          <w:sz w:val="24"/>
          <w:szCs w:val="24"/>
        </w:rPr>
        <w:lastRenderedPageBreak/>
        <w:t xml:space="preserve">You must finish your answer with a </w:t>
      </w:r>
      <w:r w:rsidRPr="00DF3E39">
        <w:rPr>
          <w:rFonts w:ascii="Palatino Linotype" w:hAnsi="Palatino Linotype"/>
          <w:b/>
          <w:color w:val="0070C0"/>
          <w:sz w:val="24"/>
          <w:szCs w:val="24"/>
        </w:rPr>
        <w:t>BALANCED CONCLUSION</w:t>
      </w:r>
      <w:r>
        <w:rPr>
          <w:rFonts w:ascii="Palatino Linotype" w:hAnsi="Palatino Linotype"/>
          <w:b/>
          <w:color w:val="0070C0"/>
          <w:sz w:val="24"/>
          <w:szCs w:val="24"/>
        </w:rPr>
        <w:t xml:space="preserve">; </w:t>
      </w:r>
      <w:r w:rsidRPr="00DF3E39">
        <w:rPr>
          <w:rFonts w:ascii="Palatino Linotype" w:hAnsi="Palatino Linotype"/>
          <w:sz w:val="24"/>
          <w:szCs w:val="24"/>
        </w:rPr>
        <w:t>without this your essay will not score very well at all, so always be ready to stop and write a conclusion if you are running out of time.</w:t>
      </w:r>
      <w:r>
        <w:rPr>
          <w:rFonts w:ascii="Palatino Linotype" w:hAnsi="Palatino Linotype"/>
          <w:sz w:val="24"/>
          <w:szCs w:val="24"/>
        </w:rPr>
        <w:t xml:space="preserve"> Start by saying </w:t>
      </w:r>
      <w:r w:rsidRPr="00DF3E39">
        <w:rPr>
          <w:rFonts w:ascii="Palatino Linotype" w:hAnsi="Palatino Linotype"/>
          <w:i/>
          <w:sz w:val="24"/>
          <w:szCs w:val="24"/>
        </w:rPr>
        <w:t>“In conclusion, it would appear that…”</w:t>
      </w:r>
      <w:r>
        <w:rPr>
          <w:rFonts w:ascii="Palatino Linotype" w:hAnsi="Palatino Linotype"/>
          <w:i/>
          <w:sz w:val="24"/>
          <w:szCs w:val="24"/>
        </w:rPr>
        <w:t xml:space="preserve"> </w:t>
      </w:r>
      <w:r w:rsidRPr="00DF3E39">
        <w:rPr>
          <w:rFonts w:ascii="Palatino Linotype" w:hAnsi="Palatino Linotype"/>
          <w:sz w:val="24"/>
          <w:szCs w:val="24"/>
        </w:rPr>
        <w:t>here</w:t>
      </w:r>
      <w:r>
        <w:rPr>
          <w:rFonts w:ascii="Palatino Linotype" w:hAnsi="Palatino Linotype"/>
          <w:sz w:val="24"/>
          <w:szCs w:val="24"/>
        </w:rPr>
        <w:t xml:space="preserve"> you need to call upon your knowledge of what makes a strong, </w:t>
      </w:r>
      <w:r w:rsidR="0062121C">
        <w:rPr>
          <w:rFonts w:ascii="Palatino Linotype" w:hAnsi="Palatino Linotype"/>
          <w:sz w:val="24"/>
          <w:szCs w:val="24"/>
        </w:rPr>
        <w:t xml:space="preserve"> </w:t>
      </w:r>
      <w:r w:rsidRPr="0062121C">
        <w:rPr>
          <w:rFonts w:ascii="Palatino Linotype" w:hAnsi="Palatino Linotype"/>
          <w:sz w:val="24"/>
          <w:szCs w:val="24"/>
        </w:rPr>
        <w:t>credible study in psychology and your knowledge of THIS study and make a judgement about the merits of this study. As it should be balanced try to draw out what you consider to be the strongest and the weakest elements before casting your final vote on what contribution the study has made to our understanding of the topic area or indeed to society on general.</w:t>
      </w:r>
    </w:p>
    <w:p w:rsidR="00DF3E39" w:rsidRDefault="00DF3E39" w:rsidP="00DF3E39">
      <w:pPr>
        <w:rPr>
          <w:rFonts w:ascii="Palatino Linotype" w:hAnsi="Palatino Linotype"/>
          <w:b/>
          <w:color w:val="00B050"/>
          <w:sz w:val="24"/>
          <w:szCs w:val="24"/>
        </w:rPr>
      </w:pPr>
    </w:p>
    <w:p w:rsidR="00DF3E39" w:rsidRDefault="00DF3E39" w:rsidP="00DF3E39">
      <w:pPr>
        <w:rPr>
          <w:rFonts w:ascii="Palatino Linotype" w:hAnsi="Palatino Linotype"/>
          <w:b/>
          <w:color w:val="00B050"/>
          <w:sz w:val="24"/>
          <w:szCs w:val="24"/>
        </w:rPr>
      </w:pPr>
    </w:p>
    <w:tbl>
      <w:tblPr>
        <w:tblStyle w:val="TableGrid"/>
        <w:tblpPr w:leftFromText="180" w:rightFromText="180" w:vertAnchor="page" w:horzAnchor="margin" w:tblpY="5461"/>
        <w:tblW w:w="9747" w:type="dxa"/>
        <w:tblLook w:val="04A0" w:firstRow="1" w:lastRow="0" w:firstColumn="1" w:lastColumn="0" w:noHBand="0" w:noVBand="1"/>
      </w:tblPr>
      <w:tblGrid>
        <w:gridCol w:w="9747"/>
      </w:tblGrid>
      <w:tr w:rsidR="00DF3E39" w:rsidTr="00DF3E39">
        <w:tc>
          <w:tcPr>
            <w:tcW w:w="9747" w:type="dxa"/>
          </w:tcPr>
          <w:p w:rsidR="00DF3E39" w:rsidRPr="00111A0D" w:rsidRDefault="00DF3E39" w:rsidP="00DF3E39">
            <w:pPr>
              <w:rPr>
                <w:rFonts w:ascii="Palatino Linotype" w:hAnsi="Palatino Linotype"/>
                <w:sz w:val="24"/>
                <w:szCs w:val="24"/>
              </w:rPr>
            </w:pPr>
            <w:r w:rsidRPr="00111A0D">
              <w:rPr>
                <w:rFonts w:ascii="Palatino Linotype" w:hAnsi="Palatino Linotype"/>
                <w:sz w:val="24"/>
                <w:szCs w:val="24"/>
              </w:rPr>
              <w:t>Study:</w:t>
            </w:r>
          </w:p>
        </w:tc>
      </w:tr>
      <w:tr w:rsidR="00DF3E39" w:rsidTr="00DF3E39">
        <w:tc>
          <w:tcPr>
            <w:tcW w:w="9747" w:type="dxa"/>
          </w:tcPr>
          <w:p w:rsidR="00DF3E39" w:rsidRPr="00111A0D" w:rsidRDefault="00DF3E39" w:rsidP="00DF3E39">
            <w:pPr>
              <w:rPr>
                <w:rFonts w:ascii="Palatino Linotype" w:hAnsi="Palatino Linotype"/>
                <w:sz w:val="24"/>
                <w:szCs w:val="24"/>
              </w:rPr>
            </w:pPr>
            <w:r w:rsidRPr="00111A0D">
              <w:rPr>
                <w:rFonts w:ascii="Palatino Linotype" w:hAnsi="Palatino Linotype"/>
                <w:b/>
                <w:sz w:val="24"/>
                <w:szCs w:val="24"/>
              </w:rPr>
              <w:t>AO1:</w:t>
            </w:r>
            <w:r w:rsidRPr="00111A0D">
              <w:rPr>
                <w:rFonts w:ascii="Palatino Linotype" w:hAnsi="Palatino Linotype"/>
                <w:sz w:val="24"/>
                <w:szCs w:val="24"/>
              </w:rPr>
              <w:t xml:space="preserve"> </w:t>
            </w:r>
            <w:r w:rsidRPr="00111A0D">
              <w:rPr>
                <w:rFonts w:ascii="Palatino Linotype" w:hAnsi="Palatino Linotype"/>
                <w:b/>
                <w:sz w:val="24"/>
                <w:szCs w:val="24"/>
              </w:rPr>
              <w:t>A</w:t>
            </w:r>
            <w:r w:rsidRPr="00111A0D">
              <w:rPr>
                <w:rFonts w:ascii="Palatino Linotype" w:hAnsi="Palatino Linotype"/>
                <w:sz w:val="24"/>
                <w:szCs w:val="24"/>
              </w:rPr>
              <w:t xml:space="preserve">ccurate and </w:t>
            </w:r>
            <w:r w:rsidRPr="00111A0D">
              <w:rPr>
                <w:rFonts w:ascii="Palatino Linotype" w:hAnsi="Palatino Linotype"/>
                <w:b/>
                <w:sz w:val="24"/>
                <w:szCs w:val="24"/>
              </w:rPr>
              <w:t>T</w:t>
            </w:r>
            <w:r w:rsidRPr="00111A0D">
              <w:rPr>
                <w:rFonts w:ascii="Palatino Linotype" w:hAnsi="Palatino Linotype"/>
                <w:sz w:val="24"/>
                <w:szCs w:val="24"/>
              </w:rPr>
              <w:t>horough</w:t>
            </w:r>
          </w:p>
          <w:p w:rsidR="00DF3E39" w:rsidRDefault="00DF3E39" w:rsidP="00DF3E39">
            <w:pPr>
              <w:rPr>
                <w:rFonts w:ascii="Palatino Linotype" w:hAnsi="Palatino Linotype"/>
                <w:sz w:val="24"/>
                <w:szCs w:val="24"/>
              </w:rPr>
            </w:pPr>
          </w:p>
          <w:p w:rsidR="00DF3E39" w:rsidRPr="00111A0D" w:rsidRDefault="00DF3E39" w:rsidP="00DF3E39">
            <w:pPr>
              <w:rPr>
                <w:rFonts w:ascii="Palatino Linotype" w:hAnsi="Palatino Linotype"/>
                <w:sz w:val="24"/>
                <w:szCs w:val="24"/>
              </w:rPr>
            </w:pPr>
          </w:p>
        </w:tc>
      </w:tr>
      <w:tr w:rsidR="00DF3E39" w:rsidTr="00DF3E39">
        <w:tc>
          <w:tcPr>
            <w:tcW w:w="9747" w:type="dxa"/>
          </w:tcPr>
          <w:p w:rsidR="00DF3E39" w:rsidRPr="00111A0D" w:rsidRDefault="00DF3E39" w:rsidP="00DF3E39">
            <w:pPr>
              <w:rPr>
                <w:rFonts w:ascii="Palatino Linotype" w:hAnsi="Palatino Linotype"/>
                <w:sz w:val="24"/>
                <w:szCs w:val="24"/>
              </w:rPr>
            </w:pPr>
            <w:r w:rsidRPr="00111A0D">
              <w:rPr>
                <w:rFonts w:ascii="Palatino Linotype" w:hAnsi="Palatino Linotype"/>
                <w:b/>
                <w:sz w:val="24"/>
                <w:szCs w:val="24"/>
              </w:rPr>
              <w:t>AO3:</w:t>
            </w:r>
            <w:r w:rsidRPr="00111A0D">
              <w:rPr>
                <w:rFonts w:ascii="Palatino Linotype" w:hAnsi="Palatino Linotype"/>
                <w:sz w:val="24"/>
                <w:szCs w:val="24"/>
              </w:rPr>
              <w:t xml:space="preserve"> Logical </w:t>
            </w:r>
            <w:r w:rsidRPr="00111A0D">
              <w:rPr>
                <w:rFonts w:ascii="Palatino Linotype" w:hAnsi="Palatino Linotype"/>
                <w:b/>
                <w:sz w:val="24"/>
                <w:szCs w:val="24"/>
              </w:rPr>
              <w:t>Ch</w:t>
            </w:r>
            <w:r w:rsidRPr="00111A0D">
              <w:rPr>
                <w:rFonts w:ascii="Palatino Linotype" w:hAnsi="Palatino Linotype"/>
                <w:sz w:val="24"/>
                <w:szCs w:val="24"/>
              </w:rPr>
              <w:t>ains of reasoning throughout</w:t>
            </w:r>
          </w:p>
          <w:p w:rsidR="00DF3E39" w:rsidRDefault="00DF3E39" w:rsidP="00DF3E39">
            <w:pPr>
              <w:rPr>
                <w:rFonts w:ascii="Palatino Linotype" w:hAnsi="Palatino Linotype"/>
                <w:sz w:val="24"/>
                <w:szCs w:val="24"/>
              </w:rPr>
            </w:pPr>
          </w:p>
          <w:p w:rsidR="00DF3E39" w:rsidRPr="00111A0D" w:rsidRDefault="00DF3E39" w:rsidP="00DF3E39">
            <w:pPr>
              <w:rPr>
                <w:rFonts w:ascii="Palatino Linotype" w:hAnsi="Palatino Linotype"/>
                <w:sz w:val="24"/>
                <w:szCs w:val="24"/>
              </w:rPr>
            </w:pPr>
          </w:p>
        </w:tc>
      </w:tr>
      <w:tr w:rsidR="00DF3E39" w:rsidTr="00DF3E39">
        <w:tc>
          <w:tcPr>
            <w:tcW w:w="9747" w:type="dxa"/>
          </w:tcPr>
          <w:p w:rsidR="00DF3E39" w:rsidRPr="00111A0D" w:rsidRDefault="00DF3E39" w:rsidP="00DF3E39">
            <w:pPr>
              <w:rPr>
                <w:rFonts w:ascii="Palatino Linotype" w:hAnsi="Palatino Linotype"/>
                <w:sz w:val="24"/>
                <w:szCs w:val="24"/>
              </w:rPr>
            </w:pPr>
            <w:r w:rsidRPr="00111A0D">
              <w:rPr>
                <w:rFonts w:ascii="Palatino Linotype" w:hAnsi="Palatino Linotype"/>
                <w:b/>
                <w:sz w:val="24"/>
                <w:szCs w:val="24"/>
              </w:rPr>
              <w:t>AO3:</w:t>
            </w:r>
            <w:r w:rsidRPr="00111A0D">
              <w:rPr>
                <w:rFonts w:ascii="Palatino Linotype" w:hAnsi="Palatino Linotype"/>
                <w:sz w:val="24"/>
                <w:szCs w:val="24"/>
              </w:rPr>
              <w:t xml:space="preserve"> Awareness of competing arguments (</w:t>
            </w:r>
            <w:r w:rsidRPr="00111A0D">
              <w:rPr>
                <w:rFonts w:ascii="Palatino Linotype" w:hAnsi="Palatino Linotype"/>
                <w:b/>
                <w:sz w:val="24"/>
                <w:szCs w:val="24"/>
              </w:rPr>
              <w:t>O</w:t>
            </w:r>
            <w:r w:rsidRPr="00111A0D">
              <w:rPr>
                <w:rFonts w:ascii="Palatino Linotype" w:hAnsi="Palatino Linotype"/>
                <w:sz w:val="24"/>
                <w:szCs w:val="24"/>
              </w:rPr>
              <w:t xml:space="preserve">n the </w:t>
            </w:r>
            <w:r w:rsidRPr="00111A0D">
              <w:rPr>
                <w:rFonts w:ascii="Palatino Linotype" w:hAnsi="Palatino Linotype"/>
                <w:b/>
                <w:sz w:val="24"/>
                <w:szCs w:val="24"/>
              </w:rPr>
              <w:t>O</w:t>
            </w:r>
            <w:r w:rsidRPr="00111A0D">
              <w:rPr>
                <w:rFonts w:ascii="Palatino Linotype" w:hAnsi="Palatino Linotype"/>
                <w:sz w:val="24"/>
                <w:szCs w:val="24"/>
              </w:rPr>
              <w:t xml:space="preserve">ne hand, </w:t>
            </w:r>
            <w:r w:rsidRPr="00111A0D">
              <w:rPr>
                <w:rFonts w:ascii="Palatino Linotype" w:hAnsi="Palatino Linotype"/>
                <w:b/>
                <w:sz w:val="24"/>
                <w:szCs w:val="24"/>
              </w:rPr>
              <w:t>O</w:t>
            </w:r>
            <w:r w:rsidRPr="00111A0D">
              <w:rPr>
                <w:rFonts w:ascii="Palatino Linotype" w:hAnsi="Palatino Linotype"/>
                <w:sz w:val="24"/>
                <w:szCs w:val="24"/>
              </w:rPr>
              <w:t xml:space="preserve">ne the </w:t>
            </w:r>
            <w:r w:rsidRPr="00111A0D">
              <w:rPr>
                <w:rFonts w:ascii="Palatino Linotype" w:hAnsi="Palatino Linotype"/>
                <w:b/>
                <w:sz w:val="24"/>
                <w:szCs w:val="24"/>
              </w:rPr>
              <w:t>O</w:t>
            </w:r>
            <w:r w:rsidRPr="00111A0D">
              <w:rPr>
                <w:rFonts w:ascii="Palatino Linotype" w:hAnsi="Palatino Linotype"/>
                <w:sz w:val="24"/>
                <w:szCs w:val="24"/>
              </w:rPr>
              <w:t>ther hand)</w:t>
            </w:r>
          </w:p>
          <w:p w:rsidR="00DF3E39" w:rsidRDefault="00DF3E39" w:rsidP="00DF3E39">
            <w:pPr>
              <w:rPr>
                <w:rFonts w:ascii="Palatino Linotype" w:hAnsi="Palatino Linotype"/>
                <w:sz w:val="24"/>
                <w:szCs w:val="24"/>
              </w:rPr>
            </w:pPr>
          </w:p>
          <w:p w:rsidR="00DF3E39" w:rsidRPr="00111A0D" w:rsidRDefault="00DF3E39" w:rsidP="00DF3E39">
            <w:pPr>
              <w:rPr>
                <w:rFonts w:ascii="Palatino Linotype" w:hAnsi="Palatino Linotype"/>
                <w:sz w:val="24"/>
                <w:szCs w:val="24"/>
              </w:rPr>
            </w:pPr>
          </w:p>
        </w:tc>
      </w:tr>
      <w:tr w:rsidR="00DF3E39" w:rsidTr="00DF3E39">
        <w:tc>
          <w:tcPr>
            <w:tcW w:w="9747" w:type="dxa"/>
          </w:tcPr>
          <w:p w:rsidR="00DF3E39" w:rsidRPr="00111A0D" w:rsidRDefault="00DF3E39" w:rsidP="00DF3E39">
            <w:pPr>
              <w:rPr>
                <w:rFonts w:ascii="Palatino Linotype" w:hAnsi="Palatino Linotype"/>
                <w:sz w:val="24"/>
                <w:szCs w:val="24"/>
              </w:rPr>
            </w:pPr>
            <w:r w:rsidRPr="00111A0D">
              <w:rPr>
                <w:rFonts w:ascii="Palatino Linotype" w:hAnsi="Palatino Linotype"/>
                <w:b/>
                <w:sz w:val="24"/>
                <w:szCs w:val="24"/>
              </w:rPr>
              <w:t>AO3:</w:t>
            </w:r>
            <w:r w:rsidRPr="00111A0D">
              <w:rPr>
                <w:rFonts w:ascii="Palatino Linotype" w:hAnsi="Palatino Linotype"/>
                <w:sz w:val="24"/>
                <w:szCs w:val="24"/>
              </w:rPr>
              <w:t xml:space="preserve"> Presents a </w:t>
            </w:r>
            <w:r w:rsidRPr="00111A0D">
              <w:rPr>
                <w:rFonts w:ascii="Palatino Linotype" w:hAnsi="Palatino Linotype"/>
                <w:b/>
                <w:sz w:val="24"/>
                <w:szCs w:val="24"/>
              </w:rPr>
              <w:t>B</w:t>
            </w:r>
            <w:r w:rsidRPr="00111A0D">
              <w:rPr>
                <w:rFonts w:ascii="Palatino Linotype" w:hAnsi="Palatino Linotype"/>
                <w:sz w:val="24"/>
                <w:szCs w:val="24"/>
              </w:rPr>
              <w:t xml:space="preserve">alanced </w:t>
            </w:r>
            <w:r w:rsidRPr="00111A0D">
              <w:rPr>
                <w:rFonts w:ascii="Palatino Linotype" w:hAnsi="Palatino Linotype"/>
                <w:b/>
                <w:sz w:val="24"/>
                <w:szCs w:val="24"/>
              </w:rPr>
              <w:t>C</w:t>
            </w:r>
            <w:r w:rsidRPr="00111A0D">
              <w:rPr>
                <w:rFonts w:ascii="Palatino Linotype" w:hAnsi="Palatino Linotype"/>
                <w:sz w:val="24"/>
                <w:szCs w:val="24"/>
              </w:rPr>
              <w:t xml:space="preserve">onclusion. </w:t>
            </w:r>
          </w:p>
          <w:p w:rsidR="00DF3E39" w:rsidRDefault="00DF3E39" w:rsidP="00DF3E39">
            <w:pPr>
              <w:rPr>
                <w:rFonts w:ascii="Palatino Linotype" w:hAnsi="Palatino Linotype"/>
                <w:sz w:val="24"/>
                <w:szCs w:val="24"/>
              </w:rPr>
            </w:pPr>
          </w:p>
          <w:p w:rsidR="00DF3E39" w:rsidRPr="00111A0D" w:rsidRDefault="00DF3E39" w:rsidP="00DF3E39">
            <w:pPr>
              <w:rPr>
                <w:rFonts w:ascii="Palatino Linotype" w:hAnsi="Palatino Linotype"/>
                <w:sz w:val="24"/>
                <w:szCs w:val="24"/>
              </w:rPr>
            </w:pPr>
          </w:p>
        </w:tc>
      </w:tr>
    </w:tbl>
    <w:p w:rsidR="00DF3E39" w:rsidRPr="00DF3E39" w:rsidRDefault="00DF3E39" w:rsidP="00DF3E39">
      <w:pPr>
        <w:rPr>
          <w:rFonts w:ascii="Palatino Linotype" w:hAnsi="Palatino Linotype"/>
          <w:b/>
          <w:color w:val="00B050"/>
          <w:sz w:val="24"/>
          <w:szCs w:val="24"/>
        </w:rPr>
      </w:pPr>
    </w:p>
    <w:p w:rsidR="00DF3E39" w:rsidRDefault="00DF3E39" w:rsidP="00DF3E39">
      <w:pPr>
        <w:rPr>
          <w:rFonts w:ascii="Palatino Linotype" w:hAnsi="Palatino Linotype"/>
          <w:b/>
          <w:color w:val="00B050"/>
          <w:sz w:val="24"/>
          <w:szCs w:val="24"/>
        </w:rPr>
      </w:pPr>
    </w:p>
    <w:p w:rsidR="00DF3E39" w:rsidRPr="00DF3E39" w:rsidRDefault="00DF3E39" w:rsidP="00DF3E39">
      <w:pPr>
        <w:rPr>
          <w:rFonts w:ascii="Palatino Linotype" w:hAnsi="Palatino Linotype"/>
          <w:b/>
          <w:color w:val="00B050"/>
          <w:sz w:val="24"/>
          <w:szCs w:val="24"/>
        </w:rPr>
      </w:pPr>
    </w:p>
    <w:sectPr w:rsidR="00DF3E39" w:rsidRPr="00DF3E39" w:rsidSect="0062121C">
      <w:headerReference w:type="default" r:id="rId9"/>
      <w:pgSz w:w="11906" w:h="16838"/>
      <w:pgMar w:top="1440" w:right="1080" w:bottom="1440" w:left="108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2FCE" w:rsidRDefault="00D82FCE" w:rsidP="009F5530">
      <w:pPr>
        <w:spacing w:after="0" w:line="240" w:lineRule="auto"/>
      </w:pPr>
      <w:r>
        <w:separator/>
      </w:r>
    </w:p>
  </w:endnote>
  <w:endnote w:type="continuationSeparator" w:id="0">
    <w:p w:rsidR="00D82FCE" w:rsidRDefault="00D82FCE" w:rsidP="009F55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2FCE" w:rsidRDefault="00D82FCE" w:rsidP="009F5530">
      <w:pPr>
        <w:spacing w:after="0" w:line="240" w:lineRule="auto"/>
      </w:pPr>
      <w:r>
        <w:separator/>
      </w:r>
    </w:p>
  </w:footnote>
  <w:footnote w:type="continuationSeparator" w:id="0">
    <w:p w:rsidR="00D82FCE" w:rsidRDefault="00D82FCE" w:rsidP="009F55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733"/>
      <w:gridCol w:w="1243"/>
    </w:tblGrid>
    <w:tr w:rsidR="009F5530">
      <w:trPr>
        <w:trHeight w:val="288"/>
      </w:trPr>
      <w:sdt>
        <w:sdtPr>
          <w:rPr>
            <w:rFonts w:asciiTheme="majorHAnsi" w:eastAsiaTheme="majorEastAsia" w:hAnsiTheme="majorHAnsi" w:cstheme="majorBidi"/>
            <w:sz w:val="36"/>
            <w:szCs w:val="36"/>
          </w:rPr>
          <w:alias w:val="Title"/>
          <w:id w:val="77761602"/>
          <w:placeholder>
            <w:docPart w:val="E3447E2EDDC242DB9956803F6215CA03"/>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9F5530" w:rsidRDefault="009F5530" w:rsidP="009F5530">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Evaluating studies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8AA6AC546D584B84A5F36F3451AD4BB9"/>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EndPr/>
        <w:sdtContent>
          <w:tc>
            <w:tcPr>
              <w:tcW w:w="1105" w:type="dxa"/>
            </w:tcPr>
            <w:p w:rsidR="009F5530" w:rsidRDefault="009F5530" w:rsidP="009F5530">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9F5530" w:rsidRDefault="009F553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07AE2"/>
    <w:multiLevelType w:val="hybridMultilevel"/>
    <w:tmpl w:val="0AC4586E"/>
    <w:lvl w:ilvl="0" w:tplc="E034A7EE">
      <w:start w:val="1"/>
      <w:numFmt w:val="bullet"/>
      <w:lvlText w:val="•"/>
      <w:lvlJc w:val="left"/>
      <w:pPr>
        <w:tabs>
          <w:tab w:val="num" w:pos="720"/>
        </w:tabs>
        <w:ind w:left="720" w:hanging="360"/>
      </w:pPr>
      <w:rPr>
        <w:rFonts w:ascii="Arial" w:hAnsi="Arial" w:hint="default"/>
      </w:rPr>
    </w:lvl>
    <w:lvl w:ilvl="1" w:tplc="EB080F34" w:tentative="1">
      <w:start w:val="1"/>
      <w:numFmt w:val="bullet"/>
      <w:lvlText w:val="•"/>
      <w:lvlJc w:val="left"/>
      <w:pPr>
        <w:tabs>
          <w:tab w:val="num" w:pos="1440"/>
        </w:tabs>
        <w:ind w:left="1440" w:hanging="360"/>
      </w:pPr>
      <w:rPr>
        <w:rFonts w:ascii="Arial" w:hAnsi="Arial" w:hint="default"/>
      </w:rPr>
    </w:lvl>
    <w:lvl w:ilvl="2" w:tplc="8EBADCDA" w:tentative="1">
      <w:start w:val="1"/>
      <w:numFmt w:val="bullet"/>
      <w:lvlText w:val="•"/>
      <w:lvlJc w:val="left"/>
      <w:pPr>
        <w:tabs>
          <w:tab w:val="num" w:pos="2160"/>
        </w:tabs>
        <w:ind w:left="2160" w:hanging="360"/>
      </w:pPr>
      <w:rPr>
        <w:rFonts w:ascii="Arial" w:hAnsi="Arial" w:hint="default"/>
      </w:rPr>
    </w:lvl>
    <w:lvl w:ilvl="3" w:tplc="12628632" w:tentative="1">
      <w:start w:val="1"/>
      <w:numFmt w:val="bullet"/>
      <w:lvlText w:val="•"/>
      <w:lvlJc w:val="left"/>
      <w:pPr>
        <w:tabs>
          <w:tab w:val="num" w:pos="2880"/>
        </w:tabs>
        <w:ind w:left="2880" w:hanging="360"/>
      </w:pPr>
      <w:rPr>
        <w:rFonts w:ascii="Arial" w:hAnsi="Arial" w:hint="default"/>
      </w:rPr>
    </w:lvl>
    <w:lvl w:ilvl="4" w:tplc="92A2F124" w:tentative="1">
      <w:start w:val="1"/>
      <w:numFmt w:val="bullet"/>
      <w:lvlText w:val="•"/>
      <w:lvlJc w:val="left"/>
      <w:pPr>
        <w:tabs>
          <w:tab w:val="num" w:pos="3600"/>
        </w:tabs>
        <w:ind w:left="3600" w:hanging="360"/>
      </w:pPr>
      <w:rPr>
        <w:rFonts w:ascii="Arial" w:hAnsi="Arial" w:hint="default"/>
      </w:rPr>
    </w:lvl>
    <w:lvl w:ilvl="5" w:tplc="852AFBFE" w:tentative="1">
      <w:start w:val="1"/>
      <w:numFmt w:val="bullet"/>
      <w:lvlText w:val="•"/>
      <w:lvlJc w:val="left"/>
      <w:pPr>
        <w:tabs>
          <w:tab w:val="num" w:pos="4320"/>
        </w:tabs>
        <w:ind w:left="4320" w:hanging="360"/>
      </w:pPr>
      <w:rPr>
        <w:rFonts w:ascii="Arial" w:hAnsi="Arial" w:hint="default"/>
      </w:rPr>
    </w:lvl>
    <w:lvl w:ilvl="6" w:tplc="D5A6CD2C" w:tentative="1">
      <w:start w:val="1"/>
      <w:numFmt w:val="bullet"/>
      <w:lvlText w:val="•"/>
      <w:lvlJc w:val="left"/>
      <w:pPr>
        <w:tabs>
          <w:tab w:val="num" w:pos="5040"/>
        </w:tabs>
        <w:ind w:left="5040" w:hanging="360"/>
      </w:pPr>
      <w:rPr>
        <w:rFonts w:ascii="Arial" w:hAnsi="Arial" w:hint="default"/>
      </w:rPr>
    </w:lvl>
    <w:lvl w:ilvl="7" w:tplc="B00A1AC4" w:tentative="1">
      <w:start w:val="1"/>
      <w:numFmt w:val="bullet"/>
      <w:lvlText w:val="•"/>
      <w:lvlJc w:val="left"/>
      <w:pPr>
        <w:tabs>
          <w:tab w:val="num" w:pos="5760"/>
        </w:tabs>
        <w:ind w:left="5760" w:hanging="360"/>
      </w:pPr>
      <w:rPr>
        <w:rFonts w:ascii="Arial" w:hAnsi="Arial" w:hint="default"/>
      </w:rPr>
    </w:lvl>
    <w:lvl w:ilvl="8" w:tplc="3DB473AA" w:tentative="1">
      <w:start w:val="1"/>
      <w:numFmt w:val="bullet"/>
      <w:lvlText w:val="•"/>
      <w:lvlJc w:val="left"/>
      <w:pPr>
        <w:tabs>
          <w:tab w:val="num" w:pos="6480"/>
        </w:tabs>
        <w:ind w:left="6480" w:hanging="360"/>
      </w:pPr>
      <w:rPr>
        <w:rFonts w:ascii="Arial" w:hAnsi="Arial" w:hint="default"/>
      </w:rPr>
    </w:lvl>
  </w:abstractNum>
  <w:abstractNum w:abstractNumId="1">
    <w:nsid w:val="24D0787A"/>
    <w:multiLevelType w:val="hybridMultilevel"/>
    <w:tmpl w:val="69323D4C"/>
    <w:lvl w:ilvl="0" w:tplc="F50C56CE">
      <w:start w:val="1"/>
      <w:numFmt w:val="bullet"/>
      <w:lvlText w:val="–"/>
      <w:lvlJc w:val="left"/>
      <w:pPr>
        <w:tabs>
          <w:tab w:val="num" w:pos="720"/>
        </w:tabs>
        <w:ind w:left="720" w:hanging="360"/>
      </w:pPr>
      <w:rPr>
        <w:rFonts w:ascii="Arial" w:hAnsi="Arial" w:hint="default"/>
      </w:rPr>
    </w:lvl>
    <w:lvl w:ilvl="1" w:tplc="A19427E8">
      <w:start w:val="1"/>
      <w:numFmt w:val="bullet"/>
      <w:lvlText w:val="–"/>
      <w:lvlJc w:val="left"/>
      <w:pPr>
        <w:tabs>
          <w:tab w:val="num" w:pos="1440"/>
        </w:tabs>
        <w:ind w:left="1440" w:hanging="360"/>
      </w:pPr>
      <w:rPr>
        <w:rFonts w:ascii="Arial" w:hAnsi="Arial" w:hint="default"/>
      </w:rPr>
    </w:lvl>
    <w:lvl w:ilvl="2" w:tplc="56EE769E" w:tentative="1">
      <w:start w:val="1"/>
      <w:numFmt w:val="bullet"/>
      <w:lvlText w:val="–"/>
      <w:lvlJc w:val="left"/>
      <w:pPr>
        <w:tabs>
          <w:tab w:val="num" w:pos="2160"/>
        </w:tabs>
        <w:ind w:left="2160" w:hanging="360"/>
      </w:pPr>
      <w:rPr>
        <w:rFonts w:ascii="Arial" w:hAnsi="Arial" w:hint="default"/>
      </w:rPr>
    </w:lvl>
    <w:lvl w:ilvl="3" w:tplc="F1087A5E" w:tentative="1">
      <w:start w:val="1"/>
      <w:numFmt w:val="bullet"/>
      <w:lvlText w:val="–"/>
      <w:lvlJc w:val="left"/>
      <w:pPr>
        <w:tabs>
          <w:tab w:val="num" w:pos="2880"/>
        </w:tabs>
        <w:ind w:left="2880" w:hanging="360"/>
      </w:pPr>
      <w:rPr>
        <w:rFonts w:ascii="Arial" w:hAnsi="Arial" w:hint="default"/>
      </w:rPr>
    </w:lvl>
    <w:lvl w:ilvl="4" w:tplc="D2662936" w:tentative="1">
      <w:start w:val="1"/>
      <w:numFmt w:val="bullet"/>
      <w:lvlText w:val="–"/>
      <w:lvlJc w:val="left"/>
      <w:pPr>
        <w:tabs>
          <w:tab w:val="num" w:pos="3600"/>
        </w:tabs>
        <w:ind w:left="3600" w:hanging="360"/>
      </w:pPr>
      <w:rPr>
        <w:rFonts w:ascii="Arial" w:hAnsi="Arial" w:hint="default"/>
      </w:rPr>
    </w:lvl>
    <w:lvl w:ilvl="5" w:tplc="40C899A4" w:tentative="1">
      <w:start w:val="1"/>
      <w:numFmt w:val="bullet"/>
      <w:lvlText w:val="–"/>
      <w:lvlJc w:val="left"/>
      <w:pPr>
        <w:tabs>
          <w:tab w:val="num" w:pos="4320"/>
        </w:tabs>
        <w:ind w:left="4320" w:hanging="360"/>
      </w:pPr>
      <w:rPr>
        <w:rFonts w:ascii="Arial" w:hAnsi="Arial" w:hint="default"/>
      </w:rPr>
    </w:lvl>
    <w:lvl w:ilvl="6" w:tplc="C6BE0930" w:tentative="1">
      <w:start w:val="1"/>
      <w:numFmt w:val="bullet"/>
      <w:lvlText w:val="–"/>
      <w:lvlJc w:val="left"/>
      <w:pPr>
        <w:tabs>
          <w:tab w:val="num" w:pos="5040"/>
        </w:tabs>
        <w:ind w:left="5040" w:hanging="360"/>
      </w:pPr>
      <w:rPr>
        <w:rFonts w:ascii="Arial" w:hAnsi="Arial" w:hint="default"/>
      </w:rPr>
    </w:lvl>
    <w:lvl w:ilvl="7" w:tplc="B9E88CF6" w:tentative="1">
      <w:start w:val="1"/>
      <w:numFmt w:val="bullet"/>
      <w:lvlText w:val="–"/>
      <w:lvlJc w:val="left"/>
      <w:pPr>
        <w:tabs>
          <w:tab w:val="num" w:pos="5760"/>
        </w:tabs>
        <w:ind w:left="5760" w:hanging="360"/>
      </w:pPr>
      <w:rPr>
        <w:rFonts w:ascii="Arial" w:hAnsi="Arial" w:hint="default"/>
      </w:rPr>
    </w:lvl>
    <w:lvl w:ilvl="8" w:tplc="557AA9EC" w:tentative="1">
      <w:start w:val="1"/>
      <w:numFmt w:val="bullet"/>
      <w:lvlText w:val="–"/>
      <w:lvlJc w:val="left"/>
      <w:pPr>
        <w:tabs>
          <w:tab w:val="num" w:pos="6480"/>
        </w:tabs>
        <w:ind w:left="6480" w:hanging="360"/>
      </w:pPr>
      <w:rPr>
        <w:rFonts w:ascii="Arial" w:hAnsi="Arial" w:hint="default"/>
      </w:rPr>
    </w:lvl>
  </w:abstractNum>
  <w:abstractNum w:abstractNumId="2">
    <w:nsid w:val="2A5B15A6"/>
    <w:multiLevelType w:val="hybridMultilevel"/>
    <w:tmpl w:val="79C01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CA714E5"/>
    <w:multiLevelType w:val="hybridMultilevel"/>
    <w:tmpl w:val="9E06E990"/>
    <w:lvl w:ilvl="0" w:tplc="FF32D1A4">
      <w:start w:val="1"/>
      <w:numFmt w:val="bullet"/>
      <w:lvlText w:val="–"/>
      <w:lvlJc w:val="left"/>
      <w:pPr>
        <w:tabs>
          <w:tab w:val="num" w:pos="720"/>
        </w:tabs>
        <w:ind w:left="720" w:hanging="360"/>
      </w:pPr>
      <w:rPr>
        <w:rFonts w:ascii="Arial" w:hAnsi="Arial" w:hint="default"/>
      </w:rPr>
    </w:lvl>
    <w:lvl w:ilvl="1" w:tplc="34AE4368">
      <w:start w:val="1"/>
      <w:numFmt w:val="bullet"/>
      <w:lvlText w:val="–"/>
      <w:lvlJc w:val="left"/>
      <w:pPr>
        <w:tabs>
          <w:tab w:val="num" w:pos="1440"/>
        </w:tabs>
        <w:ind w:left="1440" w:hanging="360"/>
      </w:pPr>
      <w:rPr>
        <w:rFonts w:ascii="Arial" w:hAnsi="Arial" w:hint="default"/>
      </w:rPr>
    </w:lvl>
    <w:lvl w:ilvl="2" w:tplc="83CCA78C" w:tentative="1">
      <w:start w:val="1"/>
      <w:numFmt w:val="bullet"/>
      <w:lvlText w:val="–"/>
      <w:lvlJc w:val="left"/>
      <w:pPr>
        <w:tabs>
          <w:tab w:val="num" w:pos="2160"/>
        </w:tabs>
        <w:ind w:left="2160" w:hanging="360"/>
      </w:pPr>
      <w:rPr>
        <w:rFonts w:ascii="Arial" w:hAnsi="Arial" w:hint="default"/>
      </w:rPr>
    </w:lvl>
    <w:lvl w:ilvl="3" w:tplc="168C6312" w:tentative="1">
      <w:start w:val="1"/>
      <w:numFmt w:val="bullet"/>
      <w:lvlText w:val="–"/>
      <w:lvlJc w:val="left"/>
      <w:pPr>
        <w:tabs>
          <w:tab w:val="num" w:pos="2880"/>
        </w:tabs>
        <w:ind w:left="2880" w:hanging="360"/>
      </w:pPr>
      <w:rPr>
        <w:rFonts w:ascii="Arial" w:hAnsi="Arial" w:hint="default"/>
      </w:rPr>
    </w:lvl>
    <w:lvl w:ilvl="4" w:tplc="157A2A02" w:tentative="1">
      <w:start w:val="1"/>
      <w:numFmt w:val="bullet"/>
      <w:lvlText w:val="–"/>
      <w:lvlJc w:val="left"/>
      <w:pPr>
        <w:tabs>
          <w:tab w:val="num" w:pos="3600"/>
        </w:tabs>
        <w:ind w:left="3600" w:hanging="360"/>
      </w:pPr>
      <w:rPr>
        <w:rFonts w:ascii="Arial" w:hAnsi="Arial" w:hint="default"/>
      </w:rPr>
    </w:lvl>
    <w:lvl w:ilvl="5" w:tplc="01822CF2" w:tentative="1">
      <w:start w:val="1"/>
      <w:numFmt w:val="bullet"/>
      <w:lvlText w:val="–"/>
      <w:lvlJc w:val="left"/>
      <w:pPr>
        <w:tabs>
          <w:tab w:val="num" w:pos="4320"/>
        </w:tabs>
        <w:ind w:left="4320" w:hanging="360"/>
      </w:pPr>
      <w:rPr>
        <w:rFonts w:ascii="Arial" w:hAnsi="Arial" w:hint="default"/>
      </w:rPr>
    </w:lvl>
    <w:lvl w:ilvl="6" w:tplc="CBD07784" w:tentative="1">
      <w:start w:val="1"/>
      <w:numFmt w:val="bullet"/>
      <w:lvlText w:val="–"/>
      <w:lvlJc w:val="left"/>
      <w:pPr>
        <w:tabs>
          <w:tab w:val="num" w:pos="5040"/>
        </w:tabs>
        <w:ind w:left="5040" w:hanging="360"/>
      </w:pPr>
      <w:rPr>
        <w:rFonts w:ascii="Arial" w:hAnsi="Arial" w:hint="default"/>
      </w:rPr>
    </w:lvl>
    <w:lvl w:ilvl="7" w:tplc="650CD3BE" w:tentative="1">
      <w:start w:val="1"/>
      <w:numFmt w:val="bullet"/>
      <w:lvlText w:val="–"/>
      <w:lvlJc w:val="left"/>
      <w:pPr>
        <w:tabs>
          <w:tab w:val="num" w:pos="5760"/>
        </w:tabs>
        <w:ind w:left="5760" w:hanging="360"/>
      </w:pPr>
      <w:rPr>
        <w:rFonts w:ascii="Arial" w:hAnsi="Arial" w:hint="default"/>
      </w:rPr>
    </w:lvl>
    <w:lvl w:ilvl="8" w:tplc="E0BE7362" w:tentative="1">
      <w:start w:val="1"/>
      <w:numFmt w:val="bullet"/>
      <w:lvlText w:val="–"/>
      <w:lvlJc w:val="left"/>
      <w:pPr>
        <w:tabs>
          <w:tab w:val="num" w:pos="6480"/>
        </w:tabs>
        <w:ind w:left="6480" w:hanging="360"/>
      </w:pPr>
      <w:rPr>
        <w:rFonts w:ascii="Arial" w:hAnsi="Arial" w:hint="default"/>
      </w:rPr>
    </w:lvl>
  </w:abstractNum>
  <w:abstractNum w:abstractNumId="4">
    <w:nsid w:val="496E4598"/>
    <w:multiLevelType w:val="hybridMultilevel"/>
    <w:tmpl w:val="4A3E9478"/>
    <w:lvl w:ilvl="0" w:tplc="66089C42">
      <w:start w:val="1"/>
      <w:numFmt w:val="bullet"/>
      <w:lvlText w:val="–"/>
      <w:lvlJc w:val="left"/>
      <w:pPr>
        <w:tabs>
          <w:tab w:val="num" w:pos="720"/>
        </w:tabs>
        <w:ind w:left="720" w:hanging="360"/>
      </w:pPr>
      <w:rPr>
        <w:rFonts w:ascii="Arial" w:hAnsi="Arial" w:hint="default"/>
      </w:rPr>
    </w:lvl>
    <w:lvl w:ilvl="1" w:tplc="3E00D870">
      <w:start w:val="1"/>
      <w:numFmt w:val="bullet"/>
      <w:lvlText w:val="–"/>
      <w:lvlJc w:val="left"/>
      <w:pPr>
        <w:tabs>
          <w:tab w:val="num" w:pos="1440"/>
        </w:tabs>
        <w:ind w:left="1440" w:hanging="360"/>
      </w:pPr>
      <w:rPr>
        <w:rFonts w:ascii="Arial" w:hAnsi="Arial" w:hint="default"/>
      </w:rPr>
    </w:lvl>
    <w:lvl w:ilvl="2" w:tplc="EF66C282" w:tentative="1">
      <w:start w:val="1"/>
      <w:numFmt w:val="bullet"/>
      <w:lvlText w:val="–"/>
      <w:lvlJc w:val="left"/>
      <w:pPr>
        <w:tabs>
          <w:tab w:val="num" w:pos="2160"/>
        </w:tabs>
        <w:ind w:left="2160" w:hanging="360"/>
      </w:pPr>
      <w:rPr>
        <w:rFonts w:ascii="Arial" w:hAnsi="Arial" w:hint="default"/>
      </w:rPr>
    </w:lvl>
    <w:lvl w:ilvl="3" w:tplc="A1D4BDD4" w:tentative="1">
      <w:start w:val="1"/>
      <w:numFmt w:val="bullet"/>
      <w:lvlText w:val="–"/>
      <w:lvlJc w:val="left"/>
      <w:pPr>
        <w:tabs>
          <w:tab w:val="num" w:pos="2880"/>
        </w:tabs>
        <w:ind w:left="2880" w:hanging="360"/>
      </w:pPr>
      <w:rPr>
        <w:rFonts w:ascii="Arial" w:hAnsi="Arial" w:hint="default"/>
      </w:rPr>
    </w:lvl>
    <w:lvl w:ilvl="4" w:tplc="FC281CC6" w:tentative="1">
      <w:start w:val="1"/>
      <w:numFmt w:val="bullet"/>
      <w:lvlText w:val="–"/>
      <w:lvlJc w:val="left"/>
      <w:pPr>
        <w:tabs>
          <w:tab w:val="num" w:pos="3600"/>
        </w:tabs>
        <w:ind w:left="3600" w:hanging="360"/>
      </w:pPr>
      <w:rPr>
        <w:rFonts w:ascii="Arial" w:hAnsi="Arial" w:hint="default"/>
      </w:rPr>
    </w:lvl>
    <w:lvl w:ilvl="5" w:tplc="5E7E7A68" w:tentative="1">
      <w:start w:val="1"/>
      <w:numFmt w:val="bullet"/>
      <w:lvlText w:val="–"/>
      <w:lvlJc w:val="left"/>
      <w:pPr>
        <w:tabs>
          <w:tab w:val="num" w:pos="4320"/>
        </w:tabs>
        <w:ind w:left="4320" w:hanging="360"/>
      </w:pPr>
      <w:rPr>
        <w:rFonts w:ascii="Arial" w:hAnsi="Arial" w:hint="default"/>
      </w:rPr>
    </w:lvl>
    <w:lvl w:ilvl="6" w:tplc="55889CE4" w:tentative="1">
      <w:start w:val="1"/>
      <w:numFmt w:val="bullet"/>
      <w:lvlText w:val="–"/>
      <w:lvlJc w:val="left"/>
      <w:pPr>
        <w:tabs>
          <w:tab w:val="num" w:pos="5040"/>
        </w:tabs>
        <w:ind w:left="5040" w:hanging="360"/>
      </w:pPr>
      <w:rPr>
        <w:rFonts w:ascii="Arial" w:hAnsi="Arial" w:hint="default"/>
      </w:rPr>
    </w:lvl>
    <w:lvl w:ilvl="7" w:tplc="48BE31D0" w:tentative="1">
      <w:start w:val="1"/>
      <w:numFmt w:val="bullet"/>
      <w:lvlText w:val="–"/>
      <w:lvlJc w:val="left"/>
      <w:pPr>
        <w:tabs>
          <w:tab w:val="num" w:pos="5760"/>
        </w:tabs>
        <w:ind w:left="5760" w:hanging="360"/>
      </w:pPr>
      <w:rPr>
        <w:rFonts w:ascii="Arial" w:hAnsi="Arial" w:hint="default"/>
      </w:rPr>
    </w:lvl>
    <w:lvl w:ilvl="8" w:tplc="49B66316" w:tentative="1">
      <w:start w:val="1"/>
      <w:numFmt w:val="bullet"/>
      <w:lvlText w:val="–"/>
      <w:lvlJc w:val="left"/>
      <w:pPr>
        <w:tabs>
          <w:tab w:val="num" w:pos="6480"/>
        </w:tabs>
        <w:ind w:left="6480" w:hanging="360"/>
      </w:pPr>
      <w:rPr>
        <w:rFonts w:ascii="Arial" w:hAnsi="Arial" w:hint="default"/>
      </w:rPr>
    </w:lvl>
  </w:abstractNum>
  <w:abstractNum w:abstractNumId="5">
    <w:nsid w:val="53CE3C9D"/>
    <w:multiLevelType w:val="hybridMultilevel"/>
    <w:tmpl w:val="28C0DC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4"/>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530"/>
    <w:rsid w:val="00067331"/>
    <w:rsid w:val="00111A0D"/>
    <w:rsid w:val="0013514B"/>
    <w:rsid w:val="001E72BB"/>
    <w:rsid w:val="0062121C"/>
    <w:rsid w:val="00647639"/>
    <w:rsid w:val="009F5530"/>
    <w:rsid w:val="00AC2064"/>
    <w:rsid w:val="00BB30A6"/>
    <w:rsid w:val="00D82FCE"/>
    <w:rsid w:val="00DF3E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5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5530"/>
  </w:style>
  <w:style w:type="paragraph" w:styleId="Footer">
    <w:name w:val="footer"/>
    <w:basedOn w:val="Normal"/>
    <w:link w:val="FooterChar"/>
    <w:uiPriority w:val="99"/>
    <w:unhideWhenUsed/>
    <w:rsid w:val="009F55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5530"/>
  </w:style>
  <w:style w:type="paragraph" w:styleId="BalloonText">
    <w:name w:val="Balloon Text"/>
    <w:basedOn w:val="Normal"/>
    <w:link w:val="BalloonTextChar"/>
    <w:uiPriority w:val="99"/>
    <w:semiHidden/>
    <w:unhideWhenUsed/>
    <w:rsid w:val="009F55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530"/>
    <w:rPr>
      <w:rFonts w:ascii="Tahoma" w:hAnsi="Tahoma" w:cs="Tahoma"/>
      <w:sz w:val="16"/>
      <w:szCs w:val="16"/>
    </w:rPr>
  </w:style>
  <w:style w:type="table" w:styleId="TableGrid">
    <w:name w:val="Table Grid"/>
    <w:basedOn w:val="TableNormal"/>
    <w:uiPriority w:val="59"/>
    <w:rsid w:val="009F55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53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5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5530"/>
  </w:style>
  <w:style w:type="paragraph" w:styleId="Footer">
    <w:name w:val="footer"/>
    <w:basedOn w:val="Normal"/>
    <w:link w:val="FooterChar"/>
    <w:uiPriority w:val="99"/>
    <w:unhideWhenUsed/>
    <w:rsid w:val="009F55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5530"/>
  </w:style>
  <w:style w:type="paragraph" w:styleId="BalloonText">
    <w:name w:val="Balloon Text"/>
    <w:basedOn w:val="Normal"/>
    <w:link w:val="BalloonTextChar"/>
    <w:uiPriority w:val="99"/>
    <w:semiHidden/>
    <w:unhideWhenUsed/>
    <w:rsid w:val="009F55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530"/>
    <w:rPr>
      <w:rFonts w:ascii="Tahoma" w:hAnsi="Tahoma" w:cs="Tahoma"/>
      <w:sz w:val="16"/>
      <w:szCs w:val="16"/>
    </w:rPr>
  </w:style>
  <w:style w:type="table" w:styleId="TableGrid">
    <w:name w:val="Table Grid"/>
    <w:basedOn w:val="TableNormal"/>
    <w:uiPriority w:val="59"/>
    <w:rsid w:val="009F55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5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860579">
      <w:bodyDiv w:val="1"/>
      <w:marLeft w:val="0"/>
      <w:marRight w:val="0"/>
      <w:marTop w:val="0"/>
      <w:marBottom w:val="0"/>
      <w:divBdr>
        <w:top w:val="none" w:sz="0" w:space="0" w:color="auto"/>
        <w:left w:val="none" w:sz="0" w:space="0" w:color="auto"/>
        <w:bottom w:val="none" w:sz="0" w:space="0" w:color="auto"/>
        <w:right w:val="none" w:sz="0" w:space="0" w:color="auto"/>
      </w:divBdr>
      <w:divsChild>
        <w:div w:id="1944799777">
          <w:marLeft w:val="547"/>
          <w:marRight w:val="0"/>
          <w:marTop w:val="154"/>
          <w:marBottom w:val="0"/>
          <w:divBdr>
            <w:top w:val="none" w:sz="0" w:space="0" w:color="auto"/>
            <w:left w:val="none" w:sz="0" w:space="0" w:color="auto"/>
            <w:bottom w:val="none" w:sz="0" w:space="0" w:color="auto"/>
            <w:right w:val="none" w:sz="0" w:space="0" w:color="auto"/>
          </w:divBdr>
        </w:div>
      </w:divsChild>
    </w:div>
    <w:div w:id="1047336093">
      <w:bodyDiv w:val="1"/>
      <w:marLeft w:val="0"/>
      <w:marRight w:val="0"/>
      <w:marTop w:val="0"/>
      <w:marBottom w:val="0"/>
      <w:divBdr>
        <w:top w:val="none" w:sz="0" w:space="0" w:color="auto"/>
        <w:left w:val="none" w:sz="0" w:space="0" w:color="auto"/>
        <w:bottom w:val="none" w:sz="0" w:space="0" w:color="auto"/>
        <w:right w:val="none" w:sz="0" w:space="0" w:color="auto"/>
      </w:divBdr>
      <w:divsChild>
        <w:div w:id="904798846">
          <w:marLeft w:val="1166"/>
          <w:marRight w:val="0"/>
          <w:marTop w:val="115"/>
          <w:marBottom w:val="0"/>
          <w:divBdr>
            <w:top w:val="none" w:sz="0" w:space="0" w:color="auto"/>
            <w:left w:val="none" w:sz="0" w:space="0" w:color="auto"/>
            <w:bottom w:val="none" w:sz="0" w:space="0" w:color="auto"/>
            <w:right w:val="none" w:sz="0" w:space="0" w:color="auto"/>
          </w:divBdr>
        </w:div>
      </w:divsChild>
    </w:div>
    <w:div w:id="1169826240">
      <w:bodyDiv w:val="1"/>
      <w:marLeft w:val="0"/>
      <w:marRight w:val="0"/>
      <w:marTop w:val="0"/>
      <w:marBottom w:val="0"/>
      <w:divBdr>
        <w:top w:val="none" w:sz="0" w:space="0" w:color="auto"/>
        <w:left w:val="none" w:sz="0" w:space="0" w:color="auto"/>
        <w:bottom w:val="none" w:sz="0" w:space="0" w:color="auto"/>
        <w:right w:val="none" w:sz="0" w:space="0" w:color="auto"/>
      </w:divBdr>
      <w:divsChild>
        <w:div w:id="25765185">
          <w:marLeft w:val="1166"/>
          <w:marRight w:val="0"/>
          <w:marTop w:val="115"/>
          <w:marBottom w:val="0"/>
          <w:divBdr>
            <w:top w:val="none" w:sz="0" w:space="0" w:color="auto"/>
            <w:left w:val="none" w:sz="0" w:space="0" w:color="auto"/>
            <w:bottom w:val="none" w:sz="0" w:space="0" w:color="auto"/>
            <w:right w:val="none" w:sz="0" w:space="0" w:color="auto"/>
          </w:divBdr>
        </w:div>
      </w:divsChild>
    </w:div>
    <w:div w:id="1315909906">
      <w:bodyDiv w:val="1"/>
      <w:marLeft w:val="0"/>
      <w:marRight w:val="0"/>
      <w:marTop w:val="0"/>
      <w:marBottom w:val="0"/>
      <w:divBdr>
        <w:top w:val="none" w:sz="0" w:space="0" w:color="auto"/>
        <w:left w:val="none" w:sz="0" w:space="0" w:color="auto"/>
        <w:bottom w:val="none" w:sz="0" w:space="0" w:color="auto"/>
        <w:right w:val="none" w:sz="0" w:space="0" w:color="auto"/>
      </w:divBdr>
      <w:divsChild>
        <w:div w:id="1015423487">
          <w:marLeft w:val="1166"/>
          <w:marRight w:val="0"/>
          <w:marTop w:val="11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3447E2EDDC242DB9956803F6215CA03"/>
        <w:category>
          <w:name w:val="General"/>
          <w:gallery w:val="placeholder"/>
        </w:category>
        <w:types>
          <w:type w:val="bbPlcHdr"/>
        </w:types>
        <w:behaviors>
          <w:behavior w:val="content"/>
        </w:behaviors>
        <w:guid w:val="{008FD814-CF78-492C-9995-9DC2812F8A84}"/>
      </w:docPartPr>
      <w:docPartBody>
        <w:p w:rsidR="00906EB3" w:rsidRDefault="008F7B2C" w:rsidP="008F7B2C">
          <w:pPr>
            <w:pStyle w:val="E3447E2EDDC242DB9956803F6215CA03"/>
          </w:pPr>
          <w:r>
            <w:rPr>
              <w:rFonts w:asciiTheme="majorHAnsi" w:eastAsiaTheme="majorEastAsia" w:hAnsiTheme="majorHAnsi" w:cstheme="majorBidi"/>
              <w:sz w:val="36"/>
              <w:szCs w:val="36"/>
            </w:rPr>
            <w:t>[Type the document title]</w:t>
          </w:r>
        </w:p>
      </w:docPartBody>
    </w:docPart>
    <w:docPart>
      <w:docPartPr>
        <w:name w:val="8AA6AC546D584B84A5F36F3451AD4BB9"/>
        <w:category>
          <w:name w:val="General"/>
          <w:gallery w:val="placeholder"/>
        </w:category>
        <w:types>
          <w:type w:val="bbPlcHdr"/>
        </w:types>
        <w:behaviors>
          <w:behavior w:val="content"/>
        </w:behaviors>
        <w:guid w:val="{B2B04649-5FBA-4F7C-BD30-DE3932331004}"/>
      </w:docPartPr>
      <w:docPartBody>
        <w:p w:rsidR="00906EB3" w:rsidRDefault="008F7B2C" w:rsidP="008F7B2C">
          <w:pPr>
            <w:pStyle w:val="8AA6AC546D584B84A5F36F3451AD4BB9"/>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B2C"/>
    <w:rsid w:val="00691B1E"/>
    <w:rsid w:val="008F7B2C"/>
    <w:rsid w:val="00906EB3"/>
    <w:rsid w:val="00A748B6"/>
    <w:rsid w:val="00E458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3447E2EDDC242DB9956803F6215CA03">
    <w:name w:val="E3447E2EDDC242DB9956803F6215CA03"/>
    <w:rsid w:val="008F7B2C"/>
  </w:style>
  <w:style w:type="paragraph" w:customStyle="1" w:styleId="8AA6AC546D584B84A5F36F3451AD4BB9">
    <w:name w:val="8AA6AC546D584B84A5F36F3451AD4BB9"/>
    <w:rsid w:val="008F7B2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3447E2EDDC242DB9956803F6215CA03">
    <w:name w:val="E3447E2EDDC242DB9956803F6215CA03"/>
    <w:rsid w:val="008F7B2C"/>
  </w:style>
  <w:style w:type="paragraph" w:customStyle="1" w:styleId="8AA6AC546D584B84A5F36F3451AD4BB9">
    <w:name w:val="8AA6AC546D584B84A5F36F3451AD4BB9"/>
    <w:rsid w:val="008F7B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443</Words>
  <Characters>2529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Evaluating studies (AJW)</vt:lpstr>
    </vt:vector>
  </TitlesOfParts>
  <Company>The Portsmouth Grammar School</Company>
  <LinksUpToDate>false</LinksUpToDate>
  <CharactersWithSpaces>2967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Evaluating studies (AJW)</dc:title>
  <dc:creator>IT Dept</dc:creator>
  <cp:lastModifiedBy>IT Dept</cp:lastModifiedBy>
  <cp:revision>3</cp:revision>
  <dcterms:created xsi:type="dcterms:W3CDTF">2016-10-10T21:21:00Z</dcterms:created>
  <dcterms:modified xsi:type="dcterms:W3CDTF">2016-10-12T21:39:00Z</dcterms:modified>
</cp:coreProperties>
</file>