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152D" w:rsidRPr="005F152D" w:rsidRDefault="005F152D" w:rsidP="003261FB">
      <w:pPr>
        <w:rPr>
          <w:rFonts w:ascii="Lucida Handwriting" w:hAnsi="Lucida Handwriting" w:cs="Verdana"/>
          <w:sz w:val="36"/>
          <w:szCs w:val="36"/>
          <w:lang w:eastAsia="en-GB"/>
        </w:rPr>
      </w:pPr>
      <w:r w:rsidRPr="005F152D">
        <w:rPr>
          <w:rFonts w:ascii="Lucida Handwriting" w:hAnsi="Lucida Handwriting" w:cs="Verdana"/>
          <w:sz w:val="36"/>
          <w:szCs w:val="36"/>
          <w:lang w:eastAsia="en-GB"/>
        </w:rPr>
        <w:t>Model answers: sampling</w:t>
      </w:r>
    </w:p>
    <w:p w:rsidR="005F152D" w:rsidRDefault="005F152D" w:rsidP="003261FB">
      <w:pPr>
        <w:rPr>
          <w:rFonts w:ascii="Trebuchet MS" w:hAnsi="Trebuchet MS" w:cs="Verdana"/>
          <w:b/>
          <w:lang w:eastAsia="en-GB"/>
        </w:rPr>
      </w:pPr>
    </w:p>
    <w:p w:rsidR="003261FB" w:rsidRDefault="003261FB" w:rsidP="003261FB">
      <w:pPr>
        <w:rPr>
          <w:rFonts w:ascii="Trebuchet MS" w:hAnsi="Trebuchet MS" w:cs="Verdana"/>
          <w:b/>
          <w:lang w:eastAsia="en-GB"/>
        </w:rPr>
      </w:pPr>
      <w:r w:rsidRPr="00122654">
        <w:rPr>
          <w:rFonts w:ascii="Trebuchet MS" w:hAnsi="Trebuchet MS" w:cs="Verdana"/>
          <w:b/>
          <w:lang w:eastAsia="en-GB"/>
        </w:rPr>
        <w:t>Describe what is meant by random sampling in psychology (4)</w:t>
      </w:r>
    </w:p>
    <w:p w:rsidR="00216577" w:rsidRDefault="00216577" w:rsidP="003261FB">
      <w:pPr>
        <w:rPr>
          <w:rFonts w:asciiTheme="minorHAnsi" w:hAnsiTheme="minorHAnsi" w:cs="Verdana"/>
          <w:lang w:eastAsia="en-GB"/>
        </w:rPr>
      </w:pPr>
      <w:r w:rsidRPr="00216577">
        <w:rPr>
          <w:rFonts w:asciiTheme="minorHAnsi" w:hAnsiTheme="minorHAnsi" w:cs="Verdana"/>
          <w:lang w:eastAsia="en-GB"/>
        </w:rPr>
        <w:t xml:space="preserve">In a random sample, every member of the target population has an equal chance of being selected. </w:t>
      </w:r>
      <w:r>
        <w:rPr>
          <w:rFonts w:asciiTheme="minorHAnsi" w:hAnsiTheme="minorHAnsi" w:cs="Verdana"/>
          <w:lang w:eastAsia="en-GB"/>
        </w:rPr>
        <w:t xml:space="preserve"> A random sample can be selected by drawing names from a hat or allocating everyone a number and then using a bingo machine or another form of computerised random number generator to select the numbers. This should give a representative sample as the randomisation should ensure that the </w:t>
      </w:r>
      <w:proofErr w:type="gramStart"/>
      <w:r>
        <w:rPr>
          <w:rFonts w:asciiTheme="minorHAnsi" w:hAnsiTheme="minorHAnsi" w:cs="Verdana"/>
          <w:lang w:eastAsia="en-GB"/>
        </w:rPr>
        <w:t>sam</w:t>
      </w:r>
      <w:r w:rsidR="000948E6">
        <w:rPr>
          <w:rFonts w:asciiTheme="minorHAnsi" w:hAnsiTheme="minorHAnsi" w:cs="Verdana"/>
          <w:lang w:eastAsia="en-GB"/>
        </w:rPr>
        <w:t>pl</w:t>
      </w:r>
      <w:r>
        <w:rPr>
          <w:rFonts w:asciiTheme="minorHAnsi" w:hAnsiTheme="minorHAnsi" w:cs="Verdana"/>
          <w:lang w:eastAsia="en-GB"/>
        </w:rPr>
        <w:t>e are</w:t>
      </w:r>
      <w:proofErr w:type="gramEnd"/>
      <w:r>
        <w:rPr>
          <w:rFonts w:asciiTheme="minorHAnsi" w:hAnsiTheme="minorHAnsi" w:cs="Verdana"/>
          <w:lang w:eastAsia="en-GB"/>
        </w:rPr>
        <w:t xml:space="preserve"> not biased in any way. It should be possible to generalise from a random sample to the rest of the target population.</w:t>
      </w:r>
    </w:p>
    <w:p w:rsidR="005F152D" w:rsidRDefault="005F152D" w:rsidP="003261FB">
      <w:pPr>
        <w:rPr>
          <w:rFonts w:ascii="Trebuchet MS" w:hAnsi="Trebuchet MS" w:cs="Verdana"/>
          <w:b/>
          <w:lang w:eastAsia="en-GB"/>
        </w:rPr>
      </w:pPr>
    </w:p>
    <w:p w:rsidR="003261FB" w:rsidRDefault="003261FB" w:rsidP="003261FB">
      <w:pPr>
        <w:rPr>
          <w:rFonts w:ascii="Trebuchet MS" w:hAnsi="Trebuchet MS" w:cs="Verdana"/>
          <w:b/>
          <w:lang w:eastAsia="en-GB"/>
        </w:rPr>
      </w:pPr>
      <w:r w:rsidRPr="00122654">
        <w:rPr>
          <w:rFonts w:ascii="Trebuchet MS" w:hAnsi="Trebuchet MS" w:cs="Verdana"/>
          <w:b/>
          <w:lang w:eastAsia="en-GB"/>
        </w:rPr>
        <w:t>Give one advantage and one disadvantage of random sampling (2+2)</w:t>
      </w:r>
    </w:p>
    <w:p w:rsidR="00216577" w:rsidRDefault="00216577" w:rsidP="003261FB">
      <w:pPr>
        <w:rPr>
          <w:rFonts w:asciiTheme="minorHAnsi" w:hAnsiTheme="minorHAnsi" w:cs="Verdana"/>
          <w:lang w:eastAsia="en-GB"/>
        </w:rPr>
      </w:pPr>
      <w:r w:rsidRPr="00354CAF">
        <w:rPr>
          <w:rFonts w:asciiTheme="minorHAnsi" w:hAnsiTheme="minorHAnsi" w:cs="Verdana"/>
          <w:b/>
          <w:lang w:eastAsia="en-GB"/>
        </w:rPr>
        <w:t>One advantage:</w:t>
      </w:r>
      <w:r>
        <w:rPr>
          <w:rFonts w:ascii="Trebuchet MS" w:hAnsi="Trebuchet MS" w:cs="Verdana"/>
          <w:b/>
          <w:lang w:eastAsia="en-GB"/>
        </w:rPr>
        <w:t xml:space="preserve"> </w:t>
      </w:r>
      <w:r w:rsidRPr="00216577">
        <w:rPr>
          <w:rFonts w:asciiTheme="minorHAnsi" w:hAnsiTheme="minorHAnsi" w:cs="Verdana"/>
          <w:lang w:eastAsia="en-GB"/>
        </w:rPr>
        <w:t>The sample should be representative of the target population as the randomisation sh</w:t>
      </w:r>
      <w:r w:rsidR="000948E6">
        <w:rPr>
          <w:rFonts w:asciiTheme="minorHAnsi" w:hAnsiTheme="minorHAnsi" w:cs="Verdana"/>
          <w:lang w:eastAsia="en-GB"/>
        </w:rPr>
        <w:t>ould ensure that the same are no</w:t>
      </w:r>
      <w:r w:rsidRPr="00216577">
        <w:rPr>
          <w:rFonts w:asciiTheme="minorHAnsi" w:hAnsiTheme="minorHAnsi" w:cs="Verdana"/>
          <w:lang w:eastAsia="en-GB"/>
        </w:rPr>
        <w:t>t biased in any way. This means that it should be possible to generalise the results of the study to the rest of the target population with confidence.</w:t>
      </w:r>
    </w:p>
    <w:p w:rsidR="00354CAF" w:rsidRDefault="00354CAF" w:rsidP="003261FB">
      <w:pPr>
        <w:rPr>
          <w:rFonts w:asciiTheme="minorHAnsi" w:hAnsiTheme="minorHAnsi" w:cs="Verdana"/>
          <w:lang w:eastAsia="en-GB"/>
        </w:rPr>
      </w:pPr>
      <w:r w:rsidRPr="00354CAF">
        <w:rPr>
          <w:rFonts w:asciiTheme="minorHAnsi" w:hAnsiTheme="minorHAnsi" w:cs="Verdana"/>
          <w:b/>
          <w:lang w:eastAsia="en-GB"/>
        </w:rPr>
        <w:t>One disadvantage:</w:t>
      </w:r>
      <w:r>
        <w:rPr>
          <w:rFonts w:asciiTheme="minorHAnsi" w:hAnsiTheme="minorHAnsi" w:cs="Verdana"/>
          <w:b/>
          <w:lang w:eastAsia="en-GB"/>
        </w:rPr>
        <w:t xml:space="preserve"> </w:t>
      </w:r>
      <w:r>
        <w:rPr>
          <w:rFonts w:asciiTheme="minorHAnsi" w:hAnsiTheme="minorHAnsi" w:cs="Verdana"/>
          <w:lang w:eastAsia="en-GB"/>
        </w:rPr>
        <w:t>R</w:t>
      </w:r>
      <w:r w:rsidRPr="00354CAF">
        <w:rPr>
          <w:rFonts w:asciiTheme="minorHAnsi" w:hAnsiTheme="minorHAnsi" w:cs="Verdana"/>
          <w:lang w:eastAsia="en-GB"/>
        </w:rPr>
        <w:t xml:space="preserve">andom samples </w:t>
      </w:r>
      <w:r>
        <w:rPr>
          <w:rFonts w:asciiTheme="minorHAnsi" w:hAnsiTheme="minorHAnsi" w:cs="Verdana"/>
          <w:lang w:eastAsia="en-GB"/>
        </w:rPr>
        <w:t xml:space="preserve">can be </w:t>
      </w:r>
      <w:r w:rsidRPr="00354CAF">
        <w:rPr>
          <w:rFonts w:asciiTheme="minorHAnsi" w:hAnsiTheme="minorHAnsi" w:cs="Verdana"/>
          <w:lang w:eastAsia="en-GB"/>
        </w:rPr>
        <w:t>very difficult to</w:t>
      </w:r>
      <w:r>
        <w:rPr>
          <w:rFonts w:asciiTheme="minorHAnsi" w:hAnsiTheme="minorHAnsi" w:cs="Verdana"/>
          <w:b/>
          <w:lang w:eastAsia="en-GB"/>
        </w:rPr>
        <w:t xml:space="preserve"> </w:t>
      </w:r>
      <w:r w:rsidRPr="00354CAF">
        <w:rPr>
          <w:rFonts w:asciiTheme="minorHAnsi" w:hAnsiTheme="minorHAnsi" w:cs="Verdana"/>
          <w:lang w:eastAsia="en-GB"/>
        </w:rPr>
        <w:t>achieve in practice as</w:t>
      </w:r>
      <w:r>
        <w:rPr>
          <w:rFonts w:asciiTheme="minorHAnsi" w:hAnsiTheme="minorHAnsi" w:cs="Verdana"/>
          <w:b/>
          <w:lang w:eastAsia="en-GB"/>
        </w:rPr>
        <w:t xml:space="preserve"> </w:t>
      </w:r>
      <w:r w:rsidRPr="00354CAF">
        <w:rPr>
          <w:rFonts w:asciiTheme="minorHAnsi" w:hAnsiTheme="minorHAnsi" w:cs="Verdana"/>
          <w:lang w:eastAsia="en-GB"/>
        </w:rPr>
        <w:t xml:space="preserve">participants may be </w:t>
      </w:r>
      <w:r>
        <w:rPr>
          <w:rFonts w:asciiTheme="minorHAnsi" w:hAnsiTheme="minorHAnsi" w:cs="Verdana"/>
          <w:lang w:eastAsia="en-GB"/>
        </w:rPr>
        <w:t>scattered around a large region adding additional costs to the project due to travel expenses and time taken for researches to travel to different areas.</w:t>
      </w:r>
    </w:p>
    <w:p w:rsidR="005F152D" w:rsidRDefault="000948E6" w:rsidP="003261FB">
      <w:pPr>
        <w:rPr>
          <w:rFonts w:ascii="Trebuchet MS" w:hAnsi="Trebuchet MS" w:cs="Verdana"/>
          <w:b/>
          <w:lang w:eastAsia="en-GB"/>
        </w:rPr>
      </w:pPr>
      <w:r w:rsidRPr="000948E6">
        <w:rPr>
          <w:rFonts w:asciiTheme="minorHAnsi" w:hAnsiTheme="minorHAnsi" w:cs="Verdana"/>
          <w:b/>
          <w:lang w:eastAsia="en-GB"/>
        </w:rPr>
        <w:t>Another disadvantage:</w:t>
      </w:r>
      <w:r>
        <w:rPr>
          <w:rFonts w:asciiTheme="minorHAnsi" w:hAnsiTheme="minorHAnsi" w:cs="Verdana"/>
          <w:lang w:eastAsia="en-GB"/>
        </w:rPr>
        <w:t xml:space="preserve"> It is often impossible to make a list of the names of the entire target population, in order to select people at random, and therefore it is not possible to do a truly random sample unless the whole of the population are known and their names exist on some sort of census list or register or database.</w:t>
      </w:r>
    </w:p>
    <w:p w:rsidR="003261FB" w:rsidRDefault="003261FB" w:rsidP="003261FB">
      <w:pPr>
        <w:rPr>
          <w:rFonts w:ascii="Trebuchet MS" w:hAnsi="Trebuchet MS" w:cs="Verdana"/>
          <w:b/>
          <w:lang w:eastAsia="en-GB"/>
        </w:rPr>
      </w:pPr>
      <w:r w:rsidRPr="00122654">
        <w:rPr>
          <w:rFonts w:ascii="Trebuchet MS" w:hAnsi="Trebuchet MS" w:cs="Verdana"/>
          <w:b/>
          <w:lang w:eastAsia="en-GB"/>
        </w:rPr>
        <w:t>Describe what is meant by stratified sampling in psychology (4)</w:t>
      </w:r>
    </w:p>
    <w:p w:rsidR="002A38FE" w:rsidRPr="000948E6" w:rsidRDefault="00354CAF" w:rsidP="003261FB">
      <w:r>
        <w:rPr>
          <w:rFonts w:asciiTheme="minorHAnsi" w:hAnsiTheme="minorHAnsi" w:cs="Verdana"/>
          <w:lang w:eastAsia="en-GB"/>
        </w:rPr>
        <w:t xml:space="preserve">This form of sampling aims to achieve a representative sample by ensuring that the sample is proportionate to the target population in terms of </w:t>
      </w:r>
      <w:r w:rsidR="002A38FE">
        <w:rPr>
          <w:rFonts w:asciiTheme="minorHAnsi" w:hAnsiTheme="minorHAnsi" w:cs="Verdana"/>
          <w:lang w:eastAsia="en-GB"/>
        </w:rPr>
        <w:t xml:space="preserve">the number of participants drawn from certain </w:t>
      </w:r>
      <w:r>
        <w:rPr>
          <w:rFonts w:asciiTheme="minorHAnsi" w:hAnsiTheme="minorHAnsi" w:cs="Verdana"/>
          <w:lang w:eastAsia="en-GB"/>
        </w:rPr>
        <w:t xml:space="preserve">sub-categories </w:t>
      </w:r>
      <w:r w:rsidR="002A38FE">
        <w:rPr>
          <w:rFonts w:asciiTheme="minorHAnsi" w:hAnsiTheme="minorHAnsi" w:cs="Verdana"/>
          <w:lang w:eastAsia="en-GB"/>
        </w:rPr>
        <w:t xml:space="preserve">(stratum), that are </w:t>
      </w:r>
      <w:r>
        <w:rPr>
          <w:rFonts w:asciiTheme="minorHAnsi" w:hAnsiTheme="minorHAnsi" w:cs="Verdana"/>
          <w:lang w:eastAsia="en-GB"/>
        </w:rPr>
        <w:t xml:space="preserve">deemed relevant to the researcher’s aims. </w:t>
      </w:r>
      <w:r>
        <w:t xml:space="preserve">Proportionate allocation </w:t>
      </w:r>
      <w:r w:rsidR="002A38FE">
        <w:t xml:space="preserve">means that the researchers randomly or systematically selects a number of people from the various sub-categories that is directly proportional </w:t>
      </w:r>
      <w:r>
        <w:t xml:space="preserve">to </w:t>
      </w:r>
      <w:r w:rsidR="002A38FE">
        <w:t xml:space="preserve">the number of people in the target population. Let’s say you are researching experiences of racism in non-white students in </w:t>
      </w:r>
      <w:r w:rsidR="00164980">
        <w:t>the South West</w:t>
      </w:r>
      <w:r w:rsidR="002A38FE">
        <w:t xml:space="preserve"> </w:t>
      </w:r>
      <w:r w:rsidR="00164980">
        <w:t>and you</w:t>
      </w:r>
      <w:r w:rsidR="002A38FE">
        <w:t xml:space="preserve"> have a target population of 1000 non-white teenagers. You might discover that 55</w:t>
      </w:r>
      <w:r w:rsidR="00164980">
        <w:t>0</w:t>
      </w:r>
      <w:r w:rsidR="002A38FE">
        <w:t xml:space="preserve"> of the teenagers are girls </w:t>
      </w:r>
      <w:r w:rsidR="00164980">
        <w:t xml:space="preserve">(55%) </w:t>
      </w:r>
      <w:r w:rsidR="002A38FE">
        <w:t>and 45</w:t>
      </w:r>
      <w:r w:rsidR="00164980">
        <w:t>0</w:t>
      </w:r>
      <w:r w:rsidR="002A38FE">
        <w:t xml:space="preserve"> are boys</w:t>
      </w:r>
      <w:r w:rsidR="00164980">
        <w:t xml:space="preserve"> (45%)</w:t>
      </w:r>
      <w:r w:rsidR="002A38FE">
        <w:t xml:space="preserve">. You might find that </w:t>
      </w:r>
      <w:r w:rsidR="00164980">
        <w:t>250</w:t>
      </w:r>
      <w:r w:rsidR="002A38FE">
        <w:t xml:space="preserve"> are Bangladeshi</w:t>
      </w:r>
      <w:r w:rsidR="00164980">
        <w:t xml:space="preserve"> (25%)</w:t>
      </w:r>
      <w:r w:rsidR="002A38FE">
        <w:t>, 2</w:t>
      </w:r>
      <w:r w:rsidR="00164980">
        <w:t>50</w:t>
      </w:r>
      <w:r w:rsidR="002A38FE">
        <w:t xml:space="preserve"> are Pakistani</w:t>
      </w:r>
      <w:r w:rsidR="00164980">
        <w:t xml:space="preserve"> (25%), 300 are Black (West Indian) (30%) and 200 are Black (African) (20%).  You want to take a sample of 50 participants, (5% of the total population). In stratified sample you would need 55% female and 45% male, 25% from Bangladeshi families, 25% from Pakistani families, 30% from West Indian families and 20% from African families. In a sample of 50 this would be 28 girls and 22 boys. </w:t>
      </w:r>
      <w:proofErr w:type="gramStart"/>
      <w:r w:rsidR="00164980">
        <w:t>13 Bangladeshi, 13 Pakistani, 10 Black-African and 15 Black-</w:t>
      </w:r>
      <w:r w:rsidR="00C20D16">
        <w:t>West Indian.</w:t>
      </w:r>
      <w:proofErr w:type="gramEnd"/>
      <w:r w:rsidR="00C20D16">
        <w:t xml:space="preserve"> </w:t>
      </w:r>
    </w:p>
    <w:p w:rsidR="003261FB" w:rsidRDefault="003261FB" w:rsidP="003261FB">
      <w:pPr>
        <w:rPr>
          <w:rFonts w:ascii="Trebuchet MS" w:hAnsi="Trebuchet MS" w:cs="Verdana"/>
          <w:b/>
          <w:lang w:eastAsia="en-GB"/>
        </w:rPr>
      </w:pPr>
      <w:r w:rsidRPr="00122654">
        <w:rPr>
          <w:rFonts w:ascii="Trebuchet MS" w:hAnsi="Trebuchet MS" w:cs="Verdana"/>
          <w:b/>
          <w:lang w:eastAsia="en-GB"/>
        </w:rPr>
        <w:t xml:space="preserve">Give one advantage and one disadvantage of </w:t>
      </w:r>
      <w:r w:rsidR="00C20D16">
        <w:rPr>
          <w:rFonts w:ascii="Trebuchet MS" w:hAnsi="Trebuchet MS" w:cs="Verdana"/>
          <w:b/>
          <w:lang w:eastAsia="en-GB"/>
        </w:rPr>
        <w:t xml:space="preserve">stratified </w:t>
      </w:r>
      <w:r w:rsidRPr="00122654">
        <w:rPr>
          <w:rFonts w:ascii="Trebuchet MS" w:hAnsi="Trebuchet MS" w:cs="Verdana"/>
          <w:b/>
          <w:lang w:eastAsia="en-GB"/>
        </w:rPr>
        <w:t>sampling in psychology (</w:t>
      </w:r>
      <w:r>
        <w:rPr>
          <w:rFonts w:ascii="Trebuchet MS" w:hAnsi="Trebuchet MS" w:cs="Verdana"/>
          <w:b/>
          <w:lang w:eastAsia="en-GB"/>
        </w:rPr>
        <w:t>2+2</w:t>
      </w:r>
      <w:r w:rsidRPr="00122654">
        <w:rPr>
          <w:rFonts w:ascii="Trebuchet MS" w:hAnsi="Trebuchet MS" w:cs="Verdana"/>
          <w:b/>
          <w:lang w:eastAsia="en-GB"/>
        </w:rPr>
        <w:t>)</w:t>
      </w:r>
    </w:p>
    <w:p w:rsidR="00C20D16" w:rsidRDefault="00C20D16" w:rsidP="003261FB">
      <w:pPr>
        <w:rPr>
          <w:rFonts w:asciiTheme="minorHAnsi" w:hAnsiTheme="minorHAnsi" w:cs="Verdana"/>
          <w:lang w:eastAsia="en-GB"/>
        </w:rPr>
      </w:pPr>
      <w:r w:rsidRPr="00C20D16">
        <w:rPr>
          <w:rFonts w:asciiTheme="minorHAnsi" w:hAnsiTheme="minorHAnsi" w:cs="Verdana"/>
          <w:b/>
          <w:lang w:eastAsia="en-GB"/>
        </w:rPr>
        <w:t>One advantage:</w:t>
      </w:r>
      <w:r>
        <w:rPr>
          <w:rFonts w:ascii="Trebuchet MS" w:hAnsi="Trebuchet MS" w:cs="Verdana"/>
          <w:b/>
          <w:lang w:eastAsia="en-GB"/>
        </w:rPr>
        <w:t xml:space="preserve"> </w:t>
      </w:r>
      <w:r w:rsidRPr="00C20D16">
        <w:rPr>
          <w:rFonts w:asciiTheme="minorHAnsi" w:hAnsiTheme="minorHAnsi" w:cs="Verdana"/>
          <w:lang w:eastAsia="en-GB"/>
        </w:rPr>
        <w:t xml:space="preserve">This form of sampling should provide </w:t>
      </w:r>
      <w:r>
        <w:rPr>
          <w:rFonts w:asciiTheme="minorHAnsi" w:hAnsiTheme="minorHAnsi" w:cs="Verdana"/>
          <w:lang w:eastAsia="en-GB"/>
        </w:rPr>
        <w:t xml:space="preserve">results which reflect the experience of all the sub-populations which are deemed to be important within the study and therefore the results may </w:t>
      </w:r>
      <w:r>
        <w:rPr>
          <w:rFonts w:asciiTheme="minorHAnsi" w:hAnsiTheme="minorHAnsi" w:cs="Verdana"/>
          <w:lang w:eastAsia="en-GB"/>
        </w:rPr>
        <w:lastRenderedPageBreak/>
        <w:t xml:space="preserve">be considered to have good </w:t>
      </w:r>
      <w:r w:rsidR="000948E6">
        <w:rPr>
          <w:rFonts w:asciiTheme="minorHAnsi" w:hAnsiTheme="minorHAnsi" w:cs="Verdana"/>
          <w:lang w:eastAsia="en-GB"/>
        </w:rPr>
        <w:t>generalisability</w:t>
      </w:r>
      <w:r>
        <w:rPr>
          <w:rFonts w:asciiTheme="minorHAnsi" w:hAnsiTheme="minorHAnsi" w:cs="Verdana"/>
          <w:lang w:eastAsia="en-GB"/>
        </w:rPr>
        <w:t xml:space="preserve"> in that they may be seen to reflect the experiences of a greater number of people from differing social strata. </w:t>
      </w:r>
    </w:p>
    <w:p w:rsidR="00C20D16" w:rsidRDefault="00C20D16" w:rsidP="003261FB">
      <w:pPr>
        <w:rPr>
          <w:rFonts w:asciiTheme="minorHAnsi" w:hAnsiTheme="minorHAnsi" w:cs="Verdana"/>
          <w:lang w:eastAsia="en-GB"/>
        </w:rPr>
      </w:pPr>
      <w:r w:rsidRPr="00C20D16">
        <w:rPr>
          <w:rFonts w:asciiTheme="minorHAnsi" w:hAnsiTheme="minorHAnsi" w:cs="Verdana"/>
          <w:b/>
          <w:lang w:eastAsia="en-GB"/>
        </w:rPr>
        <w:t>One disadvantage:</w:t>
      </w:r>
      <w:r>
        <w:rPr>
          <w:rFonts w:asciiTheme="minorHAnsi" w:hAnsiTheme="minorHAnsi" w:cs="Verdana"/>
          <w:b/>
          <w:lang w:eastAsia="en-GB"/>
        </w:rPr>
        <w:t xml:space="preserve"> </w:t>
      </w:r>
      <w:r>
        <w:rPr>
          <w:rFonts w:asciiTheme="minorHAnsi" w:hAnsiTheme="minorHAnsi" w:cs="Verdana"/>
          <w:lang w:eastAsia="en-GB"/>
        </w:rPr>
        <w:t>Once the demographics of the target population are known and you have calculated how many people are required in each sub-section (strata</w:t>
      </w:r>
      <w:proofErr w:type="gramStart"/>
      <w:r>
        <w:rPr>
          <w:rFonts w:asciiTheme="minorHAnsi" w:hAnsiTheme="minorHAnsi" w:cs="Verdana"/>
          <w:lang w:eastAsia="en-GB"/>
        </w:rPr>
        <w:t>)  it</w:t>
      </w:r>
      <w:proofErr w:type="gramEnd"/>
      <w:r>
        <w:rPr>
          <w:rFonts w:asciiTheme="minorHAnsi" w:hAnsiTheme="minorHAnsi" w:cs="Verdana"/>
          <w:lang w:eastAsia="en-GB"/>
        </w:rPr>
        <w:t xml:space="preserve"> is possible that some people who would have liked to take part have to be excluded as you already have enough for a certain group and this means willing participants may be turned away.</w:t>
      </w:r>
    </w:p>
    <w:p w:rsidR="00C20D16" w:rsidRPr="00C20D16" w:rsidRDefault="00C20D16" w:rsidP="003261FB">
      <w:pPr>
        <w:rPr>
          <w:rFonts w:asciiTheme="minorHAnsi" w:hAnsiTheme="minorHAnsi" w:cs="Verdana"/>
          <w:b/>
          <w:lang w:eastAsia="en-GB"/>
        </w:rPr>
      </w:pPr>
    </w:p>
    <w:p w:rsidR="003261FB" w:rsidRDefault="003261FB" w:rsidP="003261FB">
      <w:pPr>
        <w:rPr>
          <w:rFonts w:ascii="Trebuchet MS" w:hAnsi="Trebuchet MS" w:cs="Verdana"/>
          <w:b/>
          <w:lang w:eastAsia="en-GB"/>
        </w:rPr>
      </w:pPr>
      <w:r w:rsidRPr="00122654">
        <w:rPr>
          <w:rFonts w:ascii="Trebuchet MS" w:hAnsi="Trebuchet MS" w:cs="Verdana"/>
          <w:b/>
          <w:lang w:eastAsia="en-GB"/>
        </w:rPr>
        <w:t>Describe what is meant by volunteer and</w:t>
      </w:r>
      <w:r>
        <w:rPr>
          <w:rFonts w:ascii="Trebuchet MS" w:hAnsi="Trebuchet MS" w:cs="Verdana"/>
          <w:b/>
          <w:lang w:eastAsia="en-GB"/>
        </w:rPr>
        <w:t>/or</w:t>
      </w:r>
      <w:r w:rsidRPr="00122654">
        <w:rPr>
          <w:rFonts w:ascii="Trebuchet MS" w:hAnsi="Trebuchet MS" w:cs="Verdana"/>
          <w:b/>
          <w:lang w:eastAsia="en-GB"/>
        </w:rPr>
        <w:t xml:space="preserve"> self-selected sampling in psychology (4)</w:t>
      </w:r>
    </w:p>
    <w:p w:rsidR="00C20D16" w:rsidRPr="00C20D16" w:rsidRDefault="00C20D16" w:rsidP="003261FB">
      <w:pPr>
        <w:rPr>
          <w:rFonts w:asciiTheme="minorHAnsi" w:hAnsiTheme="minorHAnsi" w:cs="Verdana"/>
          <w:lang w:eastAsia="en-GB"/>
        </w:rPr>
      </w:pPr>
      <w:r w:rsidRPr="00C20D16">
        <w:rPr>
          <w:rFonts w:asciiTheme="minorHAnsi" w:hAnsiTheme="minorHAnsi" w:cs="Verdana"/>
          <w:lang w:eastAsia="en-GB"/>
        </w:rPr>
        <w:t>A volunteer sample means that researchers advertise for participants by placing notices, posters and adverts in places where potential participants might see them, often in newspapers.</w:t>
      </w:r>
      <w:r>
        <w:rPr>
          <w:rFonts w:asciiTheme="minorHAnsi" w:hAnsiTheme="minorHAnsi" w:cs="Verdana"/>
          <w:lang w:eastAsia="en-GB"/>
        </w:rPr>
        <w:t xml:space="preserve"> Participants who are interested then get in touch with the researcher in order to make contact and see whether they are suitable to take part. People who volunteer often have a vested interest in the line of research being under-taken and often share certain similarities in terms of their personalities, life-styles, educational and socio-</w:t>
      </w:r>
      <w:proofErr w:type="gramStart"/>
      <w:r>
        <w:rPr>
          <w:rFonts w:asciiTheme="minorHAnsi" w:hAnsiTheme="minorHAnsi" w:cs="Verdana"/>
          <w:lang w:eastAsia="en-GB"/>
        </w:rPr>
        <w:t>economic  background</w:t>
      </w:r>
      <w:proofErr w:type="gramEnd"/>
      <w:r>
        <w:rPr>
          <w:rFonts w:asciiTheme="minorHAnsi" w:hAnsiTheme="minorHAnsi" w:cs="Verdana"/>
          <w:lang w:eastAsia="en-GB"/>
        </w:rPr>
        <w:t>.</w:t>
      </w:r>
    </w:p>
    <w:p w:rsidR="005F152D" w:rsidRDefault="005F152D" w:rsidP="003261FB">
      <w:pPr>
        <w:rPr>
          <w:rFonts w:ascii="Trebuchet MS" w:hAnsi="Trebuchet MS" w:cs="Verdana"/>
          <w:b/>
          <w:lang w:eastAsia="en-GB"/>
        </w:rPr>
      </w:pPr>
    </w:p>
    <w:p w:rsidR="003261FB" w:rsidRDefault="003261FB" w:rsidP="003261FB">
      <w:pPr>
        <w:rPr>
          <w:rFonts w:ascii="Trebuchet MS" w:hAnsi="Trebuchet MS" w:cs="Verdana"/>
          <w:b/>
          <w:lang w:eastAsia="en-GB"/>
        </w:rPr>
      </w:pPr>
      <w:r w:rsidRPr="00122654">
        <w:rPr>
          <w:rFonts w:ascii="Trebuchet MS" w:hAnsi="Trebuchet MS" w:cs="Verdana"/>
          <w:b/>
          <w:lang w:eastAsia="en-GB"/>
        </w:rPr>
        <w:t>Give one advantage and one disadvantage of volunteer and</w:t>
      </w:r>
      <w:r>
        <w:rPr>
          <w:rFonts w:ascii="Trebuchet MS" w:hAnsi="Trebuchet MS" w:cs="Verdana"/>
          <w:b/>
          <w:lang w:eastAsia="en-GB"/>
        </w:rPr>
        <w:t>/or</w:t>
      </w:r>
      <w:r w:rsidRPr="00122654">
        <w:rPr>
          <w:rFonts w:ascii="Trebuchet MS" w:hAnsi="Trebuchet MS" w:cs="Verdana"/>
          <w:b/>
          <w:lang w:eastAsia="en-GB"/>
        </w:rPr>
        <w:t xml:space="preserve"> self-selected sampling in psychology (</w:t>
      </w:r>
      <w:r>
        <w:rPr>
          <w:rFonts w:ascii="Trebuchet MS" w:hAnsi="Trebuchet MS" w:cs="Verdana"/>
          <w:b/>
          <w:lang w:eastAsia="en-GB"/>
        </w:rPr>
        <w:t>2+2</w:t>
      </w:r>
      <w:r w:rsidRPr="00122654">
        <w:rPr>
          <w:rFonts w:ascii="Trebuchet MS" w:hAnsi="Trebuchet MS" w:cs="Verdana"/>
          <w:b/>
          <w:lang w:eastAsia="en-GB"/>
        </w:rPr>
        <w:t>)</w:t>
      </w:r>
    </w:p>
    <w:p w:rsidR="00C20D16" w:rsidRPr="00C20D16" w:rsidRDefault="00C20D16" w:rsidP="003261FB">
      <w:pPr>
        <w:rPr>
          <w:rFonts w:asciiTheme="minorHAnsi" w:hAnsiTheme="minorHAnsi" w:cs="Verdana"/>
          <w:b/>
          <w:lang w:eastAsia="en-GB"/>
        </w:rPr>
      </w:pPr>
      <w:r w:rsidRPr="00C20D16">
        <w:rPr>
          <w:rFonts w:asciiTheme="minorHAnsi" w:hAnsiTheme="minorHAnsi" w:cs="Verdana"/>
          <w:b/>
          <w:lang w:eastAsia="en-GB"/>
        </w:rPr>
        <w:t>One advantage</w:t>
      </w:r>
      <w:r>
        <w:rPr>
          <w:rFonts w:asciiTheme="minorHAnsi" w:hAnsiTheme="minorHAnsi" w:cs="Verdana"/>
          <w:b/>
          <w:lang w:eastAsia="en-GB"/>
        </w:rPr>
        <w:t xml:space="preserve">: </w:t>
      </w:r>
      <w:r w:rsidR="00725CE3" w:rsidRPr="00725CE3">
        <w:rPr>
          <w:rFonts w:asciiTheme="minorHAnsi" w:hAnsiTheme="minorHAnsi" w:cs="Verdana"/>
          <w:lang w:eastAsia="en-GB"/>
        </w:rPr>
        <w:t>High ethical validity as</w:t>
      </w:r>
      <w:r w:rsidR="00725CE3">
        <w:rPr>
          <w:rFonts w:asciiTheme="minorHAnsi" w:hAnsiTheme="minorHAnsi" w:cs="Verdana"/>
          <w:b/>
          <w:lang w:eastAsia="en-GB"/>
        </w:rPr>
        <w:t xml:space="preserve"> </w:t>
      </w:r>
      <w:r w:rsidR="00725CE3">
        <w:rPr>
          <w:rFonts w:asciiTheme="minorHAnsi" w:hAnsiTheme="minorHAnsi" w:cs="Verdana"/>
          <w:lang w:eastAsia="en-GB"/>
        </w:rPr>
        <w:t xml:space="preserve">volunteers have </w:t>
      </w:r>
      <w:r w:rsidR="00725CE3" w:rsidRPr="00725CE3">
        <w:rPr>
          <w:rFonts w:asciiTheme="minorHAnsi" w:hAnsiTheme="minorHAnsi" w:cs="Verdana"/>
          <w:lang w:eastAsia="en-GB"/>
        </w:rPr>
        <w:t xml:space="preserve">willing put themselves forward for the </w:t>
      </w:r>
      <w:r w:rsidR="00725CE3">
        <w:rPr>
          <w:rFonts w:asciiTheme="minorHAnsi" w:hAnsiTheme="minorHAnsi" w:cs="Verdana"/>
          <w:lang w:eastAsia="en-GB"/>
        </w:rPr>
        <w:t>s</w:t>
      </w:r>
      <w:r w:rsidR="00725CE3" w:rsidRPr="00725CE3">
        <w:rPr>
          <w:rFonts w:asciiTheme="minorHAnsi" w:hAnsiTheme="minorHAnsi" w:cs="Verdana"/>
          <w:lang w:eastAsia="en-GB"/>
        </w:rPr>
        <w:t>tudy</w:t>
      </w:r>
      <w:r w:rsidR="00725CE3">
        <w:rPr>
          <w:rFonts w:asciiTheme="minorHAnsi" w:hAnsiTheme="minorHAnsi" w:cs="Verdana"/>
          <w:lang w:eastAsia="en-GB"/>
        </w:rPr>
        <w:t>; this is in direct contrast with a field experiment, for example, where participants often don’t even know they are in a study.</w:t>
      </w:r>
    </w:p>
    <w:p w:rsidR="00725CE3" w:rsidRPr="00725CE3" w:rsidRDefault="00C20D16" w:rsidP="003261FB">
      <w:pPr>
        <w:rPr>
          <w:rFonts w:asciiTheme="minorHAnsi" w:hAnsiTheme="minorHAnsi" w:cs="Verdana"/>
          <w:lang w:eastAsia="en-GB"/>
        </w:rPr>
      </w:pPr>
      <w:r w:rsidRPr="00C20D16">
        <w:rPr>
          <w:rFonts w:asciiTheme="minorHAnsi" w:hAnsiTheme="minorHAnsi" w:cs="Verdana"/>
          <w:b/>
          <w:lang w:eastAsia="en-GB"/>
        </w:rPr>
        <w:t>One disadvantage</w:t>
      </w:r>
      <w:r w:rsidR="00725CE3">
        <w:rPr>
          <w:rFonts w:asciiTheme="minorHAnsi" w:hAnsiTheme="minorHAnsi" w:cs="Verdana"/>
          <w:b/>
          <w:lang w:eastAsia="en-GB"/>
        </w:rPr>
        <w:t xml:space="preserve">: </w:t>
      </w:r>
      <w:r w:rsidR="00725CE3" w:rsidRPr="00725CE3">
        <w:rPr>
          <w:rFonts w:asciiTheme="minorHAnsi" w:hAnsiTheme="minorHAnsi" w:cs="Verdana"/>
          <w:lang w:eastAsia="en-GB"/>
        </w:rPr>
        <w:t xml:space="preserve">This form of sampling is often highly biased leading to results which may not generalisable as volunteers are often more motivated </w:t>
      </w:r>
      <w:r w:rsidR="000948E6">
        <w:rPr>
          <w:rFonts w:asciiTheme="minorHAnsi" w:hAnsiTheme="minorHAnsi" w:cs="Verdana"/>
          <w:lang w:eastAsia="en-GB"/>
        </w:rPr>
        <w:t xml:space="preserve">and willing </w:t>
      </w:r>
      <w:r w:rsidR="00725CE3" w:rsidRPr="00725CE3">
        <w:rPr>
          <w:rFonts w:asciiTheme="minorHAnsi" w:hAnsiTheme="minorHAnsi" w:cs="Verdana"/>
          <w:lang w:eastAsia="en-GB"/>
        </w:rPr>
        <w:t xml:space="preserve">to participate, may be more </w:t>
      </w:r>
      <w:r w:rsidR="00725CE3">
        <w:rPr>
          <w:rFonts w:asciiTheme="minorHAnsi" w:hAnsiTheme="minorHAnsi" w:cs="Verdana"/>
          <w:lang w:eastAsia="en-GB"/>
        </w:rPr>
        <w:t xml:space="preserve">knowledgeable about the area of research than many others, may have more free time (work shifts, part time, or do jobs allowing periods of leave) and may have personalities which are more cooperative than people in the general population. </w:t>
      </w:r>
    </w:p>
    <w:p w:rsidR="005F152D" w:rsidRDefault="005F152D" w:rsidP="003261FB">
      <w:pPr>
        <w:rPr>
          <w:rFonts w:ascii="Trebuchet MS" w:hAnsi="Trebuchet MS" w:cs="Verdana"/>
          <w:b/>
          <w:lang w:eastAsia="en-GB"/>
        </w:rPr>
      </w:pPr>
    </w:p>
    <w:p w:rsidR="003261FB" w:rsidRDefault="003261FB" w:rsidP="003261FB">
      <w:pPr>
        <w:rPr>
          <w:rFonts w:ascii="Trebuchet MS" w:hAnsi="Trebuchet MS" w:cs="Verdana"/>
          <w:b/>
          <w:lang w:eastAsia="en-GB"/>
        </w:rPr>
      </w:pPr>
      <w:r w:rsidRPr="00122654">
        <w:rPr>
          <w:rFonts w:ascii="Trebuchet MS" w:hAnsi="Trebuchet MS" w:cs="Verdana"/>
          <w:b/>
          <w:lang w:eastAsia="en-GB"/>
        </w:rPr>
        <w:t>Describe what is meant by opportunity sampling</w:t>
      </w:r>
      <w:r>
        <w:rPr>
          <w:rFonts w:ascii="Trebuchet MS" w:hAnsi="Trebuchet MS" w:cs="Verdana"/>
          <w:b/>
          <w:lang w:eastAsia="en-GB"/>
        </w:rPr>
        <w:t xml:space="preserve"> </w:t>
      </w:r>
      <w:r w:rsidRPr="00122654">
        <w:rPr>
          <w:rFonts w:ascii="Trebuchet MS" w:hAnsi="Trebuchet MS" w:cs="Verdana"/>
          <w:b/>
          <w:lang w:eastAsia="en-GB"/>
        </w:rPr>
        <w:t>in psychology</w:t>
      </w:r>
      <w:r>
        <w:rPr>
          <w:rFonts w:ascii="Trebuchet MS" w:hAnsi="Trebuchet MS" w:cs="Verdana"/>
          <w:b/>
          <w:lang w:eastAsia="en-GB"/>
        </w:rPr>
        <w:t xml:space="preserve"> </w:t>
      </w:r>
      <w:r w:rsidRPr="00122654">
        <w:rPr>
          <w:rFonts w:ascii="Trebuchet MS" w:hAnsi="Trebuchet MS" w:cs="Verdana"/>
          <w:b/>
          <w:lang w:eastAsia="en-GB"/>
        </w:rPr>
        <w:t>(4)</w:t>
      </w:r>
    </w:p>
    <w:p w:rsidR="00725CE3" w:rsidRPr="00725CE3" w:rsidRDefault="00725CE3" w:rsidP="003261FB">
      <w:pPr>
        <w:rPr>
          <w:rFonts w:asciiTheme="minorHAnsi" w:hAnsiTheme="minorHAnsi" w:cs="Verdana"/>
          <w:lang w:eastAsia="en-GB"/>
        </w:rPr>
      </w:pPr>
      <w:r w:rsidRPr="00725CE3">
        <w:rPr>
          <w:rFonts w:asciiTheme="minorHAnsi" w:hAnsiTheme="minorHAnsi" w:cs="Verdana"/>
          <w:lang w:eastAsia="en-GB"/>
        </w:rPr>
        <w:t xml:space="preserve">Opportunity sampling involves selecting those people who are readily available to participate. The sampling method is quick, </w:t>
      </w:r>
      <w:r>
        <w:rPr>
          <w:rFonts w:asciiTheme="minorHAnsi" w:hAnsiTheme="minorHAnsi" w:cs="Verdana"/>
          <w:lang w:eastAsia="en-GB"/>
        </w:rPr>
        <w:t>easy and convenient as you simply choose those people who are around at the time that you wish to do the study. Often psychology lecturers will use students in their classes to take part in their research and often university students have to participate in a certain number of studies to gain credits for their degree, providing a never-ending stream of participants for their opportunity samples.</w:t>
      </w:r>
    </w:p>
    <w:p w:rsidR="005F152D" w:rsidRDefault="005F152D" w:rsidP="003261FB">
      <w:pPr>
        <w:rPr>
          <w:rFonts w:ascii="Trebuchet MS" w:hAnsi="Trebuchet MS" w:cs="Verdana"/>
          <w:b/>
          <w:lang w:eastAsia="en-GB"/>
        </w:rPr>
      </w:pPr>
    </w:p>
    <w:p w:rsidR="005F152D" w:rsidRDefault="005F152D" w:rsidP="003261FB">
      <w:pPr>
        <w:rPr>
          <w:rFonts w:ascii="Trebuchet MS" w:hAnsi="Trebuchet MS" w:cs="Verdana"/>
          <w:b/>
          <w:lang w:eastAsia="en-GB"/>
        </w:rPr>
      </w:pPr>
    </w:p>
    <w:p w:rsidR="005F152D" w:rsidRDefault="005F152D" w:rsidP="003261FB">
      <w:pPr>
        <w:rPr>
          <w:rFonts w:ascii="Trebuchet MS" w:hAnsi="Trebuchet MS" w:cs="Verdana"/>
          <w:b/>
          <w:lang w:eastAsia="en-GB"/>
        </w:rPr>
      </w:pPr>
    </w:p>
    <w:p w:rsidR="005F152D" w:rsidRDefault="005F152D" w:rsidP="003261FB">
      <w:pPr>
        <w:rPr>
          <w:rFonts w:ascii="Trebuchet MS" w:hAnsi="Trebuchet MS" w:cs="Verdana"/>
          <w:b/>
          <w:lang w:eastAsia="en-GB"/>
        </w:rPr>
      </w:pPr>
    </w:p>
    <w:p w:rsidR="003261FB" w:rsidRPr="00122654" w:rsidRDefault="003261FB" w:rsidP="003261FB">
      <w:pPr>
        <w:rPr>
          <w:rFonts w:ascii="Trebuchet MS" w:hAnsi="Trebuchet MS" w:cs="Verdana"/>
          <w:b/>
          <w:lang w:eastAsia="en-GB"/>
        </w:rPr>
      </w:pPr>
      <w:r w:rsidRPr="00122654">
        <w:rPr>
          <w:rFonts w:ascii="Trebuchet MS" w:hAnsi="Trebuchet MS" w:cs="Verdana"/>
          <w:b/>
          <w:lang w:eastAsia="en-GB"/>
        </w:rPr>
        <w:lastRenderedPageBreak/>
        <w:t>Give one advantage and one disadvantage of opportunity sampling</w:t>
      </w:r>
      <w:r>
        <w:rPr>
          <w:rFonts w:ascii="Trebuchet MS" w:hAnsi="Trebuchet MS" w:cs="Verdana"/>
          <w:b/>
          <w:lang w:eastAsia="en-GB"/>
        </w:rPr>
        <w:t xml:space="preserve"> </w:t>
      </w:r>
      <w:r w:rsidRPr="00122654">
        <w:rPr>
          <w:rFonts w:ascii="Trebuchet MS" w:hAnsi="Trebuchet MS" w:cs="Verdana"/>
          <w:b/>
          <w:lang w:eastAsia="en-GB"/>
        </w:rPr>
        <w:t>in psychology (</w:t>
      </w:r>
      <w:r>
        <w:rPr>
          <w:rFonts w:ascii="Trebuchet MS" w:hAnsi="Trebuchet MS" w:cs="Verdana"/>
          <w:b/>
          <w:lang w:eastAsia="en-GB"/>
        </w:rPr>
        <w:t>2+2</w:t>
      </w:r>
      <w:r w:rsidRPr="00122654">
        <w:rPr>
          <w:rFonts w:ascii="Trebuchet MS" w:hAnsi="Trebuchet MS" w:cs="Verdana"/>
          <w:b/>
          <w:lang w:eastAsia="en-GB"/>
        </w:rPr>
        <w:t>)</w:t>
      </w:r>
    </w:p>
    <w:p w:rsidR="003261FB" w:rsidRDefault="00725CE3" w:rsidP="003261FB">
      <w:pPr>
        <w:rPr>
          <w:rFonts w:asciiTheme="minorHAnsi" w:hAnsiTheme="minorHAnsi" w:cs="Verdana"/>
          <w:lang w:eastAsia="en-GB"/>
        </w:rPr>
      </w:pPr>
      <w:r w:rsidRPr="00C20D16">
        <w:rPr>
          <w:rFonts w:asciiTheme="minorHAnsi" w:hAnsiTheme="minorHAnsi" w:cs="Verdana"/>
          <w:b/>
          <w:lang w:eastAsia="en-GB"/>
        </w:rPr>
        <w:t>One advantage</w:t>
      </w:r>
      <w:r>
        <w:rPr>
          <w:rFonts w:asciiTheme="minorHAnsi" w:hAnsiTheme="minorHAnsi" w:cs="Verdana"/>
          <w:b/>
          <w:lang w:eastAsia="en-GB"/>
        </w:rPr>
        <w:t xml:space="preserve">: </w:t>
      </w:r>
      <w:r>
        <w:rPr>
          <w:rFonts w:asciiTheme="minorHAnsi" w:hAnsiTheme="minorHAnsi" w:cs="Verdana"/>
          <w:lang w:eastAsia="en-GB"/>
        </w:rPr>
        <w:t>This is quick, easy</w:t>
      </w:r>
      <w:r w:rsidR="005F152D">
        <w:rPr>
          <w:rFonts w:asciiTheme="minorHAnsi" w:hAnsiTheme="minorHAnsi" w:cs="Verdana"/>
          <w:lang w:eastAsia="en-GB"/>
        </w:rPr>
        <w:t>, convenient</w:t>
      </w:r>
      <w:r>
        <w:rPr>
          <w:rFonts w:asciiTheme="minorHAnsi" w:hAnsiTheme="minorHAnsi" w:cs="Verdana"/>
          <w:lang w:eastAsia="en-GB"/>
        </w:rPr>
        <w:t xml:space="preserve"> and cost-effective way of selecting participants as you come to them rather than having to pay travel expenses for them to get to you.</w:t>
      </w:r>
      <w:r w:rsidR="000948E6">
        <w:rPr>
          <w:rFonts w:asciiTheme="minorHAnsi" w:hAnsiTheme="minorHAnsi" w:cs="Verdana"/>
          <w:lang w:eastAsia="en-GB"/>
        </w:rPr>
        <w:t xml:space="preserve"> This means you may be able to acquire a larger sample. A larger sample does not necessarily mean the people are more representative 9although it might do!) </w:t>
      </w:r>
      <w:proofErr w:type="gramStart"/>
      <w:r w:rsidR="000948E6">
        <w:rPr>
          <w:rFonts w:asciiTheme="minorHAnsi" w:hAnsiTheme="minorHAnsi" w:cs="Verdana"/>
          <w:lang w:eastAsia="en-GB"/>
        </w:rPr>
        <w:t>but</w:t>
      </w:r>
      <w:proofErr w:type="gramEnd"/>
      <w:r w:rsidR="000948E6">
        <w:rPr>
          <w:rFonts w:asciiTheme="minorHAnsi" w:hAnsiTheme="minorHAnsi" w:cs="Verdana"/>
          <w:lang w:eastAsia="en-GB"/>
        </w:rPr>
        <w:t xml:space="preserve"> it does mean that you would possibly be more able to spot trends within sub-groups of participants as there are enough different types of people to spot sub-groups and see how they behave.</w:t>
      </w:r>
      <w:bookmarkStart w:id="0" w:name="_GoBack"/>
      <w:bookmarkEnd w:id="0"/>
    </w:p>
    <w:p w:rsidR="005F152D" w:rsidRPr="005F152D" w:rsidRDefault="005F152D" w:rsidP="003261FB">
      <w:pPr>
        <w:rPr>
          <w:rFonts w:ascii="Trebuchet MS" w:hAnsi="Trebuchet MS" w:cs="Verdana"/>
          <w:b/>
          <w:lang w:eastAsia="en-GB"/>
        </w:rPr>
      </w:pPr>
      <w:r w:rsidRPr="005F152D">
        <w:rPr>
          <w:rFonts w:asciiTheme="minorHAnsi" w:hAnsiTheme="minorHAnsi" w:cs="Verdana"/>
          <w:b/>
          <w:lang w:eastAsia="en-GB"/>
        </w:rPr>
        <w:t>One disadvantage:</w:t>
      </w:r>
      <w:r>
        <w:rPr>
          <w:rFonts w:asciiTheme="minorHAnsi" w:hAnsiTheme="minorHAnsi" w:cs="Verdana"/>
          <w:b/>
          <w:lang w:eastAsia="en-GB"/>
        </w:rPr>
        <w:t xml:space="preserve"> </w:t>
      </w:r>
      <w:r w:rsidRPr="005F152D">
        <w:rPr>
          <w:rFonts w:asciiTheme="minorHAnsi" w:hAnsiTheme="minorHAnsi" w:cs="Verdana"/>
          <w:lang w:eastAsia="en-GB"/>
        </w:rPr>
        <w:t>T</w:t>
      </w:r>
      <w:r>
        <w:rPr>
          <w:rFonts w:asciiTheme="minorHAnsi" w:hAnsiTheme="minorHAnsi" w:cs="Verdana"/>
          <w:lang w:eastAsia="en-GB"/>
        </w:rPr>
        <w:t>h</w:t>
      </w:r>
      <w:r w:rsidRPr="005F152D">
        <w:rPr>
          <w:rFonts w:asciiTheme="minorHAnsi" w:hAnsiTheme="minorHAnsi" w:cs="Verdana"/>
          <w:lang w:eastAsia="en-GB"/>
        </w:rPr>
        <w:t>is is an extremely biased way of collecting data as the participants are often part of a pre-existing</w:t>
      </w:r>
      <w:r>
        <w:rPr>
          <w:rFonts w:asciiTheme="minorHAnsi" w:hAnsiTheme="minorHAnsi" w:cs="Verdana"/>
          <w:lang w:eastAsia="en-GB"/>
        </w:rPr>
        <w:t xml:space="preserve"> g</w:t>
      </w:r>
      <w:r w:rsidRPr="005F152D">
        <w:rPr>
          <w:rFonts w:asciiTheme="minorHAnsi" w:hAnsiTheme="minorHAnsi" w:cs="Verdana"/>
          <w:lang w:eastAsia="en-GB"/>
        </w:rPr>
        <w:t xml:space="preserve">roup and thus share certain characteristics </w:t>
      </w:r>
      <w:r>
        <w:rPr>
          <w:rFonts w:asciiTheme="minorHAnsi" w:hAnsiTheme="minorHAnsi" w:cs="Verdana"/>
          <w:lang w:eastAsia="en-GB"/>
        </w:rPr>
        <w:t>(</w:t>
      </w:r>
      <w:r w:rsidRPr="005F152D">
        <w:rPr>
          <w:rFonts w:asciiTheme="minorHAnsi" w:hAnsiTheme="minorHAnsi" w:cs="Verdana"/>
          <w:lang w:eastAsia="en-GB"/>
        </w:rPr>
        <w:t>otherwise they would not have</w:t>
      </w:r>
      <w:r>
        <w:rPr>
          <w:rFonts w:asciiTheme="minorHAnsi" w:hAnsiTheme="minorHAnsi" w:cs="Verdana"/>
          <w:lang w:eastAsia="en-GB"/>
        </w:rPr>
        <w:t xml:space="preserve"> </w:t>
      </w:r>
      <w:r w:rsidRPr="005F152D">
        <w:rPr>
          <w:rFonts w:asciiTheme="minorHAnsi" w:hAnsiTheme="minorHAnsi" w:cs="Verdana"/>
          <w:lang w:eastAsia="en-GB"/>
        </w:rPr>
        <w:t>been together in the f</w:t>
      </w:r>
      <w:r>
        <w:rPr>
          <w:rFonts w:asciiTheme="minorHAnsi" w:hAnsiTheme="minorHAnsi" w:cs="Verdana"/>
          <w:lang w:eastAsia="en-GB"/>
        </w:rPr>
        <w:t>i</w:t>
      </w:r>
      <w:r w:rsidRPr="005F152D">
        <w:rPr>
          <w:rFonts w:asciiTheme="minorHAnsi" w:hAnsiTheme="minorHAnsi" w:cs="Verdana"/>
          <w:lang w:eastAsia="en-GB"/>
        </w:rPr>
        <w:t>rst place</w:t>
      </w:r>
      <w:r>
        <w:rPr>
          <w:rFonts w:asciiTheme="minorHAnsi" w:hAnsiTheme="minorHAnsi" w:cs="Verdana"/>
          <w:lang w:eastAsia="en-GB"/>
        </w:rPr>
        <w:t>, or ‘in the right place at the right time’)</w:t>
      </w:r>
      <w:r w:rsidRPr="005F152D">
        <w:rPr>
          <w:rFonts w:asciiTheme="minorHAnsi" w:hAnsiTheme="minorHAnsi" w:cs="Verdana"/>
          <w:lang w:eastAsia="en-GB"/>
        </w:rPr>
        <w:t xml:space="preserve">, for example </w:t>
      </w:r>
      <w:r>
        <w:rPr>
          <w:rFonts w:asciiTheme="minorHAnsi" w:hAnsiTheme="minorHAnsi" w:cs="Verdana"/>
          <w:lang w:eastAsia="en-GB"/>
        </w:rPr>
        <w:t>if y</w:t>
      </w:r>
      <w:r w:rsidRPr="005F152D">
        <w:rPr>
          <w:rFonts w:asciiTheme="minorHAnsi" w:hAnsiTheme="minorHAnsi" w:cs="Verdana"/>
          <w:lang w:eastAsia="en-GB"/>
        </w:rPr>
        <w:t>ou s</w:t>
      </w:r>
      <w:r>
        <w:rPr>
          <w:rFonts w:asciiTheme="minorHAnsi" w:hAnsiTheme="minorHAnsi" w:cs="Verdana"/>
          <w:lang w:eastAsia="en-GB"/>
        </w:rPr>
        <w:t>a</w:t>
      </w:r>
      <w:r w:rsidRPr="005F152D">
        <w:rPr>
          <w:rFonts w:asciiTheme="minorHAnsi" w:hAnsiTheme="minorHAnsi" w:cs="Verdana"/>
          <w:lang w:eastAsia="en-GB"/>
        </w:rPr>
        <w:t>mple people who were at the shops on Monday morning , the people</w:t>
      </w:r>
      <w:r>
        <w:rPr>
          <w:rFonts w:asciiTheme="minorHAnsi" w:hAnsiTheme="minorHAnsi" w:cs="Verdana"/>
          <w:lang w:eastAsia="en-GB"/>
        </w:rPr>
        <w:t xml:space="preserve"> who </w:t>
      </w:r>
      <w:r w:rsidRPr="005F152D">
        <w:rPr>
          <w:rFonts w:asciiTheme="minorHAnsi" w:hAnsiTheme="minorHAnsi" w:cs="Verdana"/>
          <w:lang w:eastAsia="en-GB"/>
        </w:rPr>
        <w:t>are there will not be those who work fulltime and so this p</w:t>
      </w:r>
      <w:r>
        <w:rPr>
          <w:rFonts w:asciiTheme="minorHAnsi" w:hAnsiTheme="minorHAnsi" w:cs="Verdana"/>
          <w:lang w:eastAsia="en-GB"/>
        </w:rPr>
        <w:t xml:space="preserve">resents an immediate source of </w:t>
      </w:r>
      <w:r w:rsidRPr="005F152D">
        <w:rPr>
          <w:rFonts w:asciiTheme="minorHAnsi" w:hAnsiTheme="minorHAnsi" w:cs="Verdana"/>
          <w:lang w:eastAsia="en-GB"/>
        </w:rPr>
        <w:t>bias meaning the results are less generalisable.</w:t>
      </w:r>
      <w:r>
        <w:rPr>
          <w:rFonts w:asciiTheme="minorHAnsi" w:hAnsiTheme="minorHAnsi" w:cs="Verdana"/>
          <w:lang w:eastAsia="en-GB"/>
        </w:rPr>
        <w:t xml:space="preserve"> If you sample school children art school on Monday morning, you will only capture those who are not off sick, those who are not truanting and those who have not been excluded and are being schooled in specialist units.</w:t>
      </w:r>
    </w:p>
    <w:p w:rsidR="005A7F43" w:rsidRDefault="005A7F43"/>
    <w:sectPr w:rsidR="005A7F43" w:rsidSect="00122654">
      <w:headerReference w:type="default" r:id="rId8"/>
      <w:pgSz w:w="11906" w:h="16838"/>
      <w:pgMar w:top="1440" w:right="1440" w:bottom="709" w:left="1440" w:header="708" w:footer="708" w:gutter="0"/>
      <w:pgBorders w:offsetFrom="page">
        <w:top w:val="cornerTriangles" w:sz="20" w:space="24" w:color="auto"/>
        <w:left w:val="cornerTriangles" w:sz="20" w:space="24" w:color="auto"/>
        <w:bottom w:val="cornerTriangles" w:sz="20" w:space="24" w:color="auto"/>
        <w:right w:val="cornerTriangles" w:sz="20"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15CDA" w:rsidRDefault="00615CDA" w:rsidP="00030B58">
      <w:pPr>
        <w:spacing w:after="0" w:line="240" w:lineRule="auto"/>
      </w:pPr>
      <w:r>
        <w:separator/>
      </w:r>
    </w:p>
  </w:endnote>
  <w:endnote w:type="continuationSeparator" w:id="0">
    <w:p w:rsidR="00615CDA" w:rsidRDefault="00615CDA" w:rsidP="00030B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ucida Handwriting">
    <w:panose1 w:val="03010101010101010101"/>
    <w:charset w:val="00"/>
    <w:family w:val="script"/>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15CDA" w:rsidRDefault="00615CDA" w:rsidP="00030B58">
      <w:pPr>
        <w:spacing w:after="0" w:line="240" w:lineRule="auto"/>
      </w:pPr>
      <w:r>
        <w:separator/>
      </w:r>
    </w:p>
  </w:footnote>
  <w:footnote w:type="continuationSeparator" w:id="0">
    <w:p w:rsidR="00615CDA" w:rsidRDefault="00615CDA" w:rsidP="00030B5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insideV w:val="single" w:sz="18" w:space="0" w:color="808080"/>
      </w:tblBorders>
      <w:tblCellMar>
        <w:top w:w="72" w:type="dxa"/>
        <w:left w:w="115" w:type="dxa"/>
        <w:bottom w:w="72" w:type="dxa"/>
        <w:right w:w="115" w:type="dxa"/>
      </w:tblCellMar>
      <w:tblLook w:val="04A0" w:firstRow="1" w:lastRow="0" w:firstColumn="1" w:lastColumn="0" w:noHBand="0" w:noVBand="1"/>
    </w:tblPr>
    <w:tblGrid>
      <w:gridCol w:w="8103"/>
      <w:gridCol w:w="1153"/>
    </w:tblGrid>
    <w:tr w:rsidR="00D014ED" w:rsidRPr="00336901">
      <w:trPr>
        <w:trHeight w:val="288"/>
      </w:trPr>
      <w:tc>
        <w:tcPr>
          <w:tcW w:w="7765" w:type="dxa"/>
        </w:tcPr>
        <w:p w:rsidR="00D014ED" w:rsidRDefault="003261FB" w:rsidP="004D171C">
          <w:pPr>
            <w:pStyle w:val="Header"/>
            <w:jc w:val="right"/>
            <w:rPr>
              <w:rFonts w:ascii="Cambria" w:eastAsia="Times New Roman" w:hAnsi="Cambria"/>
              <w:sz w:val="36"/>
              <w:szCs w:val="36"/>
            </w:rPr>
          </w:pPr>
          <w:r>
            <w:rPr>
              <w:rFonts w:ascii="Cambria" w:eastAsia="Times New Roman" w:hAnsi="Cambria"/>
              <w:sz w:val="36"/>
              <w:szCs w:val="36"/>
            </w:rPr>
            <w:t>The Social Approach</w:t>
          </w:r>
        </w:p>
      </w:tc>
      <w:tc>
        <w:tcPr>
          <w:tcW w:w="1105" w:type="dxa"/>
        </w:tcPr>
        <w:p w:rsidR="00D014ED" w:rsidRDefault="003261FB" w:rsidP="00D014ED">
          <w:pPr>
            <w:pStyle w:val="Header"/>
            <w:rPr>
              <w:rFonts w:ascii="Cambria" w:eastAsia="Times New Roman" w:hAnsi="Cambria"/>
              <w:b/>
              <w:bCs/>
              <w:color w:val="4F81BD"/>
              <w:sz w:val="36"/>
              <w:szCs w:val="36"/>
            </w:rPr>
          </w:pPr>
          <w:r>
            <w:rPr>
              <w:rFonts w:ascii="Cambria" w:eastAsia="Times New Roman" w:hAnsi="Cambria"/>
              <w:b/>
              <w:bCs/>
              <w:color w:val="4F81BD"/>
              <w:sz w:val="36"/>
              <w:szCs w:val="36"/>
            </w:rPr>
            <w:t>2009</w:t>
          </w:r>
        </w:p>
      </w:tc>
    </w:tr>
  </w:tbl>
  <w:p w:rsidR="00D014ED" w:rsidRDefault="00615CD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D07004"/>
    <w:multiLevelType w:val="multilevel"/>
    <w:tmpl w:val="180A7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8B906CD"/>
    <w:multiLevelType w:val="multilevel"/>
    <w:tmpl w:val="2962F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D0934EC"/>
    <w:multiLevelType w:val="multilevel"/>
    <w:tmpl w:val="E9725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FA60058"/>
    <w:multiLevelType w:val="multilevel"/>
    <w:tmpl w:val="BE9621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61FB"/>
    <w:rsid w:val="00030B58"/>
    <w:rsid w:val="0007392F"/>
    <w:rsid w:val="000948E6"/>
    <w:rsid w:val="00164980"/>
    <w:rsid w:val="00216577"/>
    <w:rsid w:val="002A38FE"/>
    <w:rsid w:val="003261FB"/>
    <w:rsid w:val="00354CAF"/>
    <w:rsid w:val="005A7F43"/>
    <w:rsid w:val="005F152D"/>
    <w:rsid w:val="00615CDA"/>
    <w:rsid w:val="00725CE3"/>
    <w:rsid w:val="00C20D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61FB"/>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261FB"/>
    <w:pPr>
      <w:tabs>
        <w:tab w:val="center" w:pos="4513"/>
        <w:tab w:val="right" w:pos="9026"/>
      </w:tabs>
      <w:spacing w:after="0" w:line="240" w:lineRule="auto"/>
    </w:pPr>
  </w:style>
  <w:style w:type="character" w:customStyle="1" w:styleId="HeaderChar">
    <w:name w:val="Header Char"/>
    <w:basedOn w:val="DefaultParagraphFont"/>
    <w:link w:val="Header"/>
    <w:uiPriority w:val="99"/>
    <w:rsid w:val="003261FB"/>
    <w:rPr>
      <w:rFonts w:ascii="Calibri" w:eastAsia="Calibri" w:hAnsi="Calibri" w:cs="Times New Roman"/>
    </w:rPr>
  </w:style>
  <w:style w:type="character" w:styleId="Hyperlink">
    <w:name w:val="Hyperlink"/>
    <w:basedOn w:val="DefaultParagraphFont"/>
    <w:uiPriority w:val="99"/>
    <w:semiHidden/>
    <w:unhideWhenUsed/>
    <w:rsid w:val="00354CAF"/>
    <w:rPr>
      <w:color w:val="0000FF"/>
      <w:u w:val="single"/>
    </w:rPr>
  </w:style>
  <w:style w:type="character" w:styleId="FollowedHyperlink">
    <w:name w:val="FollowedHyperlink"/>
    <w:basedOn w:val="DefaultParagraphFont"/>
    <w:uiPriority w:val="99"/>
    <w:semiHidden/>
    <w:unhideWhenUsed/>
    <w:rsid w:val="00354CAF"/>
    <w:rPr>
      <w:color w:val="800080" w:themeColor="followedHyperlink"/>
      <w:u w:val="single"/>
    </w:rPr>
  </w:style>
  <w:style w:type="paragraph" w:styleId="NormalWeb">
    <w:name w:val="Normal (Web)"/>
    <w:basedOn w:val="Normal"/>
    <w:uiPriority w:val="99"/>
    <w:semiHidden/>
    <w:unhideWhenUsed/>
    <w:rsid w:val="002A38FE"/>
    <w:pPr>
      <w:spacing w:before="100" w:beforeAutospacing="1" w:after="100" w:afterAutospacing="1" w:line="240" w:lineRule="auto"/>
    </w:pPr>
    <w:rPr>
      <w:rFonts w:ascii="Times New Roman" w:eastAsia="Times New Roman" w:hAnsi="Times New Roman"/>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61FB"/>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261FB"/>
    <w:pPr>
      <w:tabs>
        <w:tab w:val="center" w:pos="4513"/>
        <w:tab w:val="right" w:pos="9026"/>
      </w:tabs>
      <w:spacing w:after="0" w:line="240" w:lineRule="auto"/>
    </w:pPr>
  </w:style>
  <w:style w:type="character" w:customStyle="1" w:styleId="HeaderChar">
    <w:name w:val="Header Char"/>
    <w:basedOn w:val="DefaultParagraphFont"/>
    <w:link w:val="Header"/>
    <w:uiPriority w:val="99"/>
    <w:rsid w:val="003261FB"/>
    <w:rPr>
      <w:rFonts w:ascii="Calibri" w:eastAsia="Calibri" w:hAnsi="Calibri" w:cs="Times New Roman"/>
    </w:rPr>
  </w:style>
  <w:style w:type="character" w:styleId="Hyperlink">
    <w:name w:val="Hyperlink"/>
    <w:basedOn w:val="DefaultParagraphFont"/>
    <w:uiPriority w:val="99"/>
    <w:semiHidden/>
    <w:unhideWhenUsed/>
    <w:rsid w:val="00354CAF"/>
    <w:rPr>
      <w:color w:val="0000FF"/>
      <w:u w:val="single"/>
    </w:rPr>
  </w:style>
  <w:style w:type="character" w:styleId="FollowedHyperlink">
    <w:name w:val="FollowedHyperlink"/>
    <w:basedOn w:val="DefaultParagraphFont"/>
    <w:uiPriority w:val="99"/>
    <w:semiHidden/>
    <w:unhideWhenUsed/>
    <w:rsid w:val="00354CAF"/>
    <w:rPr>
      <w:color w:val="800080" w:themeColor="followedHyperlink"/>
      <w:u w:val="single"/>
    </w:rPr>
  </w:style>
  <w:style w:type="paragraph" w:styleId="NormalWeb">
    <w:name w:val="Normal (Web)"/>
    <w:basedOn w:val="Normal"/>
    <w:uiPriority w:val="99"/>
    <w:semiHidden/>
    <w:unhideWhenUsed/>
    <w:rsid w:val="002A38FE"/>
    <w:pPr>
      <w:spacing w:before="100" w:beforeAutospacing="1" w:after="100" w:afterAutospacing="1" w:line="240" w:lineRule="auto"/>
    </w:pPr>
    <w:rPr>
      <w:rFonts w:ascii="Times New Roman" w:eastAsia="Times New Roman" w:hAnsi="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0360063">
      <w:bodyDiv w:val="1"/>
      <w:marLeft w:val="0"/>
      <w:marRight w:val="0"/>
      <w:marTop w:val="0"/>
      <w:marBottom w:val="0"/>
      <w:divBdr>
        <w:top w:val="none" w:sz="0" w:space="0" w:color="auto"/>
        <w:left w:val="none" w:sz="0" w:space="0" w:color="auto"/>
        <w:bottom w:val="none" w:sz="0" w:space="0" w:color="auto"/>
        <w:right w:val="none" w:sz="0" w:space="0" w:color="auto"/>
      </w:divBdr>
      <w:divsChild>
        <w:div w:id="1715930468">
          <w:marLeft w:val="0"/>
          <w:marRight w:val="0"/>
          <w:marTop w:val="0"/>
          <w:marBottom w:val="0"/>
          <w:divBdr>
            <w:top w:val="none" w:sz="0" w:space="0" w:color="auto"/>
            <w:left w:val="none" w:sz="0" w:space="0" w:color="auto"/>
            <w:bottom w:val="none" w:sz="0" w:space="0" w:color="auto"/>
            <w:right w:val="none" w:sz="0" w:space="0" w:color="auto"/>
          </w:divBdr>
          <w:divsChild>
            <w:div w:id="707992474">
              <w:marLeft w:val="0"/>
              <w:marRight w:val="0"/>
              <w:marTop w:val="0"/>
              <w:marBottom w:val="0"/>
              <w:divBdr>
                <w:top w:val="none" w:sz="0" w:space="0" w:color="auto"/>
                <w:left w:val="none" w:sz="0" w:space="0" w:color="auto"/>
                <w:bottom w:val="none" w:sz="0" w:space="0" w:color="auto"/>
                <w:right w:val="none" w:sz="0" w:space="0" w:color="auto"/>
              </w:divBdr>
              <w:divsChild>
                <w:div w:id="1296645846">
                  <w:marLeft w:val="0"/>
                  <w:marRight w:val="0"/>
                  <w:marTop w:val="0"/>
                  <w:marBottom w:val="0"/>
                  <w:divBdr>
                    <w:top w:val="none" w:sz="0" w:space="0" w:color="auto"/>
                    <w:left w:val="none" w:sz="0" w:space="0" w:color="auto"/>
                    <w:bottom w:val="none" w:sz="0" w:space="0" w:color="auto"/>
                    <w:right w:val="none" w:sz="0" w:space="0" w:color="auto"/>
                  </w:divBdr>
                  <w:divsChild>
                    <w:div w:id="1952468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1037</Words>
  <Characters>5917</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The Portsmouth Grammar School</Company>
  <LinksUpToDate>false</LinksUpToDate>
  <CharactersWithSpaces>6941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Mandy Wood</dc:creator>
  <cp:lastModifiedBy>IT Dept</cp:lastModifiedBy>
  <cp:revision>2</cp:revision>
  <dcterms:created xsi:type="dcterms:W3CDTF">2015-09-27T11:06:00Z</dcterms:created>
  <dcterms:modified xsi:type="dcterms:W3CDTF">2015-09-27T11:06:00Z</dcterms:modified>
</cp:coreProperties>
</file>