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6E4" w:rsidRPr="004726E4" w:rsidRDefault="00134215">
      <w:pPr>
        <w:rPr>
          <w:rFonts w:ascii="Lucida Handwriting" w:hAnsi="Lucida Handwriting"/>
          <w:sz w:val="36"/>
          <w:szCs w:val="36"/>
          <w:u w:val="single"/>
        </w:rPr>
      </w:pPr>
      <w:r w:rsidRPr="00134215">
        <w:rPr>
          <w:rFonts w:ascii="Lucida Handwriting" w:hAnsi="Lucida Handwriting"/>
          <w:sz w:val="36"/>
          <w:szCs w:val="36"/>
        </w:rPr>
        <w:t>Factors affecting prej</w:t>
      </w:r>
      <w:r>
        <w:rPr>
          <w:rFonts w:ascii="Lucida Handwriting" w:hAnsi="Lucida Handwriting"/>
          <w:sz w:val="36"/>
          <w:szCs w:val="36"/>
        </w:rPr>
        <w:t>u</w:t>
      </w:r>
      <w:r w:rsidRPr="00134215">
        <w:rPr>
          <w:rFonts w:ascii="Lucida Handwriting" w:hAnsi="Lucida Handwriting"/>
          <w:sz w:val="36"/>
          <w:szCs w:val="36"/>
        </w:rPr>
        <w:t>di</w:t>
      </w:r>
      <w:r>
        <w:rPr>
          <w:rFonts w:ascii="Lucida Handwriting" w:hAnsi="Lucida Handwriting"/>
          <w:sz w:val="36"/>
          <w:szCs w:val="36"/>
        </w:rPr>
        <w:t>c</w:t>
      </w:r>
      <w:r w:rsidRPr="00134215">
        <w:rPr>
          <w:rFonts w:ascii="Lucida Handwriting" w:hAnsi="Lucida Handwriting"/>
          <w:sz w:val="36"/>
          <w:szCs w:val="36"/>
        </w:rPr>
        <w:t xml:space="preserve">e: </w:t>
      </w:r>
      <w:r w:rsidRPr="004726E4">
        <w:rPr>
          <w:rFonts w:ascii="Lucida Handwriting" w:hAnsi="Lucida Handwriting"/>
          <w:sz w:val="36"/>
          <w:szCs w:val="36"/>
          <w:u w:val="single"/>
        </w:rPr>
        <w:t>Culture</w:t>
      </w:r>
      <w:bookmarkStart w:id="0" w:name="_GoBack"/>
      <w:bookmarkEnd w:id="0"/>
    </w:p>
    <w:tbl>
      <w:tblPr>
        <w:tblStyle w:val="TableGrid"/>
        <w:tblW w:w="0" w:type="auto"/>
        <w:shd w:val="clear" w:color="auto" w:fill="D9D9D9" w:themeFill="background1" w:themeFillShade="D9"/>
        <w:tblLook w:val="04A0" w:firstRow="1" w:lastRow="0" w:firstColumn="1" w:lastColumn="0" w:noHBand="0" w:noVBand="1"/>
      </w:tblPr>
      <w:tblGrid>
        <w:gridCol w:w="9242"/>
      </w:tblGrid>
      <w:tr w:rsidR="002176FB" w:rsidTr="000F529F">
        <w:tc>
          <w:tcPr>
            <w:tcW w:w="9242" w:type="dxa"/>
            <w:shd w:val="clear" w:color="auto" w:fill="D9D9D9" w:themeFill="background1" w:themeFillShade="D9"/>
          </w:tcPr>
          <w:p w:rsidR="002176FB" w:rsidRPr="002176FB" w:rsidRDefault="002176FB">
            <w:pPr>
              <w:rPr>
                <w:rFonts w:ascii="Palatino Linotype" w:hAnsi="Palatino Linotype"/>
                <w:b/>
                <w:sz w:val="24"/>
                <w:szCs w:val="24"/>
              </w:rPr>
            </w:pPr>
            <w:r w:rsidRPr="002176FB">
              <w:rPr>
                <w:rFonts w:ascii="Palatino Linotype" w:hAnsi="Palatino Linotype"/>
                <w:b/>
                <w:sz w:val="24"/>
                <w:szCs w:val="24"/>
              </w:rPr>
              <w:t>A couple of study hints before we go too far…</w:t>
            </w:r>
          </w:p>
          <w:p w:rsidR="002176FB" w:rsidRPr="002176FB" w:rsidRDefault="002176FB" w:rsidP="002176FB">
            <w:pPr>
              <w:rPr>
                <w:rFonts w:ascii="Palatino Linotype" w:hAnsi="Palatino Linotype"/>
                <w:b/>
                <w:sz w:val="24"/>
                <w:szCs w:val="24"/>
              </w:rPr>
            </w:pPr>
          </w:p>
          <w:p w:rsidR="002176FB" w:rsidRPr="002176FB" w:rsidRDefault="002176FB" w:rsidP="002176FB">
            <w:pPr>
              <w:pStyle w:val="ListParagraph"/>
              <w:numPr>
                <w:ilvl w:val="0"/>
                <w:numId w:val="5"/>
              </w:numPr>
              <w:rPr>
                <w:rFonts w:ascii="Palatino Linotype" w:hAnsi="Palatino Linotype"/>
                <w:sz w:val="24"/>
                <w:szCs w:val="24"/>
              </w:rPr>
            </w:pPr>
            <w:r w:rsidRPr="002176FB">
              <w:rPr>
                <w:rFonts w:ascii="Palatino Linotype" w:hAnsi="Palatino Linotype"/>
                <w:sz w:val="24"/>
                <w:szCs w:val="24"/>
              </w:rPr>
              <w:t xml:space="preserve">Later in the course, we will summarise how situational factors can affect levels of prejudice and part of this discussion will be about social norms. Please note that social norms also relate to cultural norms and therefore information </w:t>
            </w:r>
            <w:r w:rsidRPr="002176FB">
              <w:rPr>
                <w:rFonts w:ascii="Palatino Linotype" w:hAnsi="Palatino Linotype"/>
                <w:sz w:val="24"/>
                <w:szCs w:val="24"/>
              </w:rPr>
              <w:t xml:space="preserve">from </w:t>
            </w:r>
            <w:r w:rsidRPr="002176FB">
              <w:rPr>
                <w:rFonts w:ascii="Palatino Linotype" w:hAnsi="Palatino Linotype"/>
                <w:sz w:val="24"/>
                <w:szCs w:val="24"/>
              </w:rPr>
              <w:t>future lessons may also be relevant to this debate.</w:t>
            </w:r>
          </w:p>
          <w:p w:rsidR="002176FB" w:rsidRDefault="002176FB" w:rsidP="002176FB">
            <w:pPr>
              <w:rPr>
                <w:rFonts w:ascii="Palatino Linotype" w:hAnsi="Palatino Linotype"/>
                <w:sz w:val="24"/>
                <w:szCs w:val="24"/>
              </w:rPr>
            </w:pPr>
          </w:p>
          <w:p w:rsidR="002176FB" w:rsidRPr="000F529F" w:rsidRDefault="002176FB" w:rsidP="002176FB">
            <w:pPr>
              <w:pStyle w:val="ListParagraph"/>
              <w:numPr>
                <w:ilvl w:val="0"/>
                <w:numId w:val="5"/>
              </w:numPr>
              <w:rPr>
                <w:rFonts w:ascii="Palatino Linotype" w:hAnsi="Palatino Linotype"/>
                <w:b/>
                <w:sz w:val="24"/>
                <w:szCs w:val="24"/>
              </w:rPr>
            </w:pPr>
            <w:r w:rsidRPr="002176FB">
              <w:rPr>
                <w:rFonts w:ascii="Palatino Linotype" w:hAnsi="Palatino Linotype"/>
                <w:sz w:val="24"/>
                <w:szCs w:val="24"/>
              </w:rPr>
              <w:t xml:space="preserve">Also you should understand that the longer a person is exposed to the norms of a culture, the more like they are to influence their behaviour, also the more a person identifies with </w:t>
            </w:r>
            <w:proofErr w:type="gramStart"/>
            <w:r w:rsidRPr="002176FB">
              <w:rPr>
                <w:rFonts w:ascii="Palatino Linotype" w:hAnsi="Palatino Linotype"/>
                <w:sz w:val="24"/>
                <w:szCs w:val="24"/>
              </w:rPr>
              <w:t>that cultural groups</w:t>
            </w:r>
            <w:proofErr w:type="gramEnd"/>
            <w:r w:rsidRPr="002176FB">
              <w:rPr>
                <w:rFonts w:ascii="Palatino Linotype" w:hAnsi="Palatino Linotype"/>
                <w:sz w:val="24"/>
                <w:szCs w:val="24"/>
              </w:rPr>
              <w:t xml:space="preserve"> the more likely they a</w:t>
            </w:r>
            <w:r>
              <w:rPr>
                <w:rFonts w:ascii="Palatino Linotype" w:hAnsi="Palatino Linotype"/>
                <w:sz w:val="24"/>
                <w:szCs w:val="24"/>
              </w:rPr>
              <w:t>r</w:t>
            </w:r>
            <w:r w:rsidRPr="002176FB">
              <w:rPr>
                <w:rFonts w:ascii="Palatino Linotype" w:hAnsi="Palatino Linotype"/>
                <w:sz w:val="24"/>
                <w:szCs w:val="24"/>
              </w:rPr>
              <w:t xml:space="preserve">e to start behaving in ways which reflect cultural norms. This means that cultural norms affect people in a </w:t>
            </w:r>
            <w:r w:rsidRPr="000F529F">
              <w:rPr>
                <w:rFonts w:ascii="Palatino Linotype" w:hAnsi="Palatino Linotype"/>
                <w:b/>
                <w:sz w:val="24"/>
                <w:szCs w:val="24"/>
              </w:rPr>
              <w:t>developmental way</w:t>
            </w:r>
            <w:r w:rsidRPr="002176FB">
              <w:rPr>
                <w:rFonts w:ascii="Palatino Linotype" w:hAnsi="Palatino Linotype"/>
                <w:sz w:val="24"/>
                <w:szCs w:val="24"/>
              </w:rPr>
              <w:t>, i.e.</w:t>
            </w:r>
            <w:r w:rsidRPr="002176FB">
              <w:rPr>
                <w:rFonts w:ascii="Palatino Linotype" w:hAnsi="Palatino Linotype"/>
                <w:sz w:val="24"/>
                <w:szCs w:val="24"/>
              </w:rPr>
              <w:t xml:space="preserve"> </w:t>
            </w:r>
            <w:r w:rsidRPr="002176FB">
              <w:rPr>
                <w:rFonts w:ascii="Palatino Linotype" w:hAnsi="Palatino Linotype"/>
                <w:sz w:val="24"/>
                <w:szCs w:val="24"/>
              </w:rPr>
              <w:t xml:space="preserve">a person’s behaviour will gradually change over time. This is important as the exam might ask you about the </w:t>
            </w:r>
            <w:r w:rsidRPr="000F529F">
              <w:rPr>
                <w:rFonts w:ascii="Palatino Linotype" w:hAnsi="Palatino Linotype"/>
                <w:b/>
                <w:sz w:val="24"/>
                <w:szCs w:val="24"/>
              </w:rPr>
              <w:t>developmental perspective on prejudice.</w:t>
            </w:r>
          </w:p>
          <w:p w:rsidR="002176FB" w:rsidRDefault="002176FB">
            <w:pPr>
              <w:rPr>
                <w:rFonts w:ascii="Palatino Linotype" w:hAnsi="Palatino Linotype"/>
                <w:sz w:val="24"/>
                <w:szCs w:val="24"/>
              </w:rPr>
            </w:pPr>
          </w:p>
        </w:tc>
      </w:tr>
    </w:tbl>
    <w:p w:rsidR="000F529F" w:rsidRDefault="002176FB">
      <w:pPr>
        <w:rPr>
          <w:rFonts w:ascii="Palatino Linotype" w:hAnsi="Palatino Linotype"/>
          <w:sz w:val="24"/>
          <w:szCs w:val="24"/>
        </w:rPr>
      </w:pPr>
      <w:r>
        <w:rPr>
          <w:rFonts w:ascii="Palatino Linotype" w:hAnsi="Palatino Linotype"/>
          <w:sz w:val="24"/>
          <w:szCs w:val="24"/>
        </w:rPr>
        <w:t xml:space="preserve"> </w:t>
      </w:r>
    </w:p>
    <w:p w:rsidR="00134215" w:rsidRDefault="00134215">
      <w:pPr>
        <w:rPr>
          <w:rFonts w:ascii="Palatino Linotype" w:hAnsi="Palatino Linotype"/>
          <w:sz w:val="24"/>
          <w:szCs w:val="24"/>
        </w:rPr>
      </w:pPr>
      <w:r>
        <w:rPr>
          <w:rFonts w:ascii="Palatino Linotype" w:hAnsi="Palatino Linotype"/>
          <w:sz w:val="24"/>
          <w:szCs w:val="24"/>
        </w:rPr>
        <w:t>The theories of prejudice that we are going to consider in this topic, all suggest that prejudice can arise anywhere, in any culture; the theories are said to be “universal”, as the theorists that created them did not think that culture would affect the development of prejudice and/or discrimination.</w:t>
      </w:r>
    </w:p>
    <w:p w:rsidR="00134215" w:rsidRDefault="00134215">
      <w:pPr>
        <w:rPr>
          <w:rFonts w:ascii="Palatino Linotype" w:hAnsi="Palatino Linotype"/>
          <w:sz w:val="24"/>
          <w:szCs w:val="24"/>
        </w:rPr>
      </w:pPr>
      <w:r>
        <w:rPr>
          <w:rFonts w:ascii="Palatino Linotype" w:hAnsi="Palatino Linotype"/>
          <w:sz w:val="24"/>
          <w:szCs w:val="24"/>
        </w:rPr>
        <w:t>However this is not the case!</w:t>
      </w:r>
    </w:p>
    <w:tbl>
      <w:tblPr>
        <w:tblStyle w:val="TableGrid"/>
        <w:tblW w:w="0" w:type="auto"/>
        <w:shd w:val="clear" w:color="auto" w:fill="D9D9D9" w:themeFill="background1" w:themeFillShade="D9"/>
        <w:tblLook w:val="04A0" w:firstRow="1" w:lastRow="0" w:firstColumn="1" w:lastColumn="0" w:noHBand="0" w:noVBand="1"/>
      </w:tblPr>
      <w:tblGrid>
        <w:gridCol w:w="9242"/>
      </w:tblGrid>
      <w:tr w:rsidR="00134215" w:rsidTr="00142D2A">
        <w:tc>
          <w:tcPr>
            <w:tcW w:w="9242" w:type="dxa"/>
            <w:shd w:val="clear" w:color="auto" w:fill="D9D9D9" w:themeFill="background1" w:themeFillShade="D9"/>
          </w:tcPr>
          <w:p w:rsidR="00134215" w:rsidRDefault="00134215" w:rsidP="00134215">
            <w:pPr>
              <w:pStyle w:val="ListParagraph"/>
              <w:rPr>
                <w:rFonts w:ascii="Palatino Linotype" w:hAnsi="Palatino Linotype"/>
                <w:sz w:val="24"/>
                <w:szCs w:val="24"/>
              </w:rPr>
            </w:pPr>
          </w:p>
          <w:p w:rsidR="00134215" w:rsidRDefault="00134215" w:rsidP="00134215">
            <w:pPr>
              <w:pStyle w:val="ListParagraph"/>
              <w:numPr>
                <w:ilvl w:val="0"/>
                <w:numId w:val="1"/>
              </w:numPr>
              <w:rPr>
                <w:rFonts w:ascii="Palatino Linotype" w:hAnsi="Palatino Linotype"/>
                <w:sz w:val="24"/>
                <w:szCs w:val="24"/>
              </w:rPr>
            </w:pPr>
            <w:r>
              <w:rPr>
                <w:rFonts w:ascii="Palatino Linotype" w:hAnsi="Palatino Linotype"/>
                <w:sz w:val="24"/>
                <w:szCs w:val="24"/>
              </w:rPr>
              <w:t>What does Tajfel and Turner’s Social Identity Theory say about the causes prejudice?</w:t>
            </w:r>
          </w:p>
          <w:p w:rsidR="00134215" w:rsidRDefault="00134215" w:rsidP="00134215">
            <w:pPr>
              <w:pStyle w:val="ListParagraph"/>
              <w:rPr>
                <w:rFonts w:ascii="Palatino Linotype" w:hAnsi="Palatino Linotype"/>
                <w:sz w:val="24"/>
                <w:szCs w:val="24"/>
              </w:rPr>
            </w:pPr>
          </w:p>
          <w:p w:rsidR="00134215" w:rsidRDefault="00134215" w:rsidP="00134215">
            <w:pPr>
              <w:pStyle w:val="ListParagraph"/>
              <w:numPr>
                <w:ilvl w:val="0"/>
                <w:numId w:val="1"/>
              </w:numPr>
              <w:rPr>
                <w:rFonts w:ascii="Palatino Linotype" w:hAnsi="Palatino Linotype"/>
                <w:sz w:val="24"/>
                <w:szCs w:val="24"/>
              </w:rPr>
            </w:pPr>
            <w:r>
              <w:rPr>
                <w:rFonts w:ascii="Palatino Linotype" w:hAnsi="Palatino Linotype"/>
                <w:sz w:val="24"/>
                <w:szCs w:val="24"/>
              </w:rPr>
              <w:t>Think about</w:t>
            </w:r>
            <w:r w:rsidRPr="00134215">
              <w:rPr>
                <w:rFonts w:ascii="Palatino Linotype" w:hAnsi="Palatino Linotype"/>
                <w:sz w:val="24"/>
                <w:szCs w:val="24"/>
              </w:rPr>
              <w:t xml:space="preserve"> Wetherall’s </w:t>
            </w:r>
            <w:r>
              <w:rPr>
                <w:rFonts w:ascii="Palatino Linotype" w:hAnsi="Palatino Linotype"/>
                <w:sz w:val="24"/>
                <w:szCs w:val="24"/>
              </w:rPr>
              <w:t>minimal groups study; what was the IV? What did they find?</w:t>
            </w:r>
          </w:p>
          <w:p w:rsidR="00134215" w:rsidRPr="00134215" w:rsidRDefault="00134215" w:rsidP="00134215">
            <w:pPr>
              <w:rPr>
                <w:rFonts w:ascii="Palatino Linotype" w:hAnsi="Palatino Linotype"/>
                <w:sz w:val="24"/>
                <w:szCs w:val="24"/>
              </w:rPr>
            </w:pPr>
          </w:p>
          <w:p w:rsidR="00134215" w:rsidRDefault="00134215" w:rsidP="00134215">
            <w:pPr>
              <w:pStyle w:val="ListParagraph"/>
              <w:numPr>
                <w:ilvl w:val="0"/>
                <w:numId w:val="1"/>
              </w:numPr>
              <w:rPr>
                <w:rFonts w:ascii="Palatino Linotype" w:hAnsi="Palatino Linotype"/>
                <w:sz w:val="24"/>
                <w:szCs w:val="24"/>
              </w:rPr>
            </w:pPr>
            <w:r>
              <w:rPr>
                <w:rFonts w:ascii="Palatino Linotype" w:hAnsi="Palatino Linotype"/>
                <w:sz w:val="24"/>
                <w:szCs w:val="24"/>
              </w:rPr>
              <w:t xml:space="preserve">What does Wetherall’s study tell us about Social Identity Theory? What word could we use to describe </w:t>
            </w:r>
            <w:proofErr w:type="gramStart"/>
            <w:r>
              <w:rPr>
                <w:rFonts w:ascii="Palatino Linotype" w:hAnsi="Palatino Linotype"/>
                <w:sz w:val="24"/>
                <w:szCs w:val="24"/>
              </w:rPr>
              <w:t>the a</w:t>
            </w:r>
            <w:proofErr w:type="gramEnd"/>
            <w:r>
              <w:rPr>
                <w:rFonts w:ascii="Palatino Linotype" w:hAnsi="Palatino Linotype"/>
                <w:sz w:val="24"/>
                <w:szCs w:val="24"/>
              </w:rPr>
              <w:t xml:space="preserve"> theory which only explains the behaviour of people in one culture?</w:t>
            </w:r>
          </w:p>
          <w:p w:rsidR="00134215" w:rsidRPr="00134215" w:rsidRDefault="00134215" w:rsidP="00134215">
            <w:pPr>
              <w:rPr>
                <w:rFonts w:ascii="Palatino Linotype" w:hAnsi="Palatino Linotype"/>
                <w:sz w:val="24"/>
                <w:szCs w:val="24"/>
              </w:rPr>
            </w:pPr>
          </w:p>
          <w:p w:rsidR="00134215" w:rsidRDefault="00134215" w:rsidP="00134215">
            <w:pPr>
              <w:pStyle w:val="ListParagraph"/>
              <w:numPr>
                <w:ilvl w:val="0"/>
                <w:numId w:val="1"/>
              </w:numPr>
              <w:rPr>
                <w:rFonts w:ascii="Palatino Linotype" w:hAnsi="Palatino Linotype"/>
                <w:sz w:val="24"/>
                <w:szCs w:val="24"/>
              </w:rPr>
            </w:pPr>
            <w:r>
              <w:rPr>
                <w:rFonts w:ascii="Palatino Linotype" w:hAnsi="Palatino Linotype"/>
                <w:sz w:val="24"/>
                <w:szCs w:val="24"/>
              </w:rPr>
              <w:t xml:space="preserve">When a theorist does not realise that their theory may not explain the behaviour of people in another culture and simply assumes that everyone behaves in the same way, what </w:t>
            </w:r>
            <w:proofErr w:type="spellStart"/>
            <w:r>
              <w:rPr>
                <w:rFonts w:ascii="Palatino Linotype" w:hAnsi="Palatino Linotype"/>
                <w:sz w:val="24"/>
                <w:szCs w:val="24"/>
              </w:rPr>
              <w:t>to</w:t>
            </w:r>
            <w:proofErr w:type="spellEnd"/>
            <w:r>
              <w:rPr>
                <w:rFonts w:ascii="Palatino Linotype" w:hAnsi="Palatino Linotype"/>
                <w:sz w:val="24"/>
                <w:szCs w:val="24"/>
              </w:rPr>
              <w:t xml:space="preserve"> we call this: </w:t>
            </w:r>
            <w:r w:rsidRPr="00142D2A">
              <w:rPr>
                <w:rFonts w:ascii="Lucida Handwriting" w:hAnsi="Lucida Handwriting"/>
                <w:b/>
                <w:sz w:val="24"/>
                <w:szCs w:val="24"/>
              </w:rPr>
              <w:t>B</w:t>
            </w:r>
            <w:r>
              <w:rPr>
                <w:rFonts w:ascii="Palatino Linotype" w:hAnsi="Palatino Linotype"/>
                <w:sz w:val="24"/>
                <w:szCs w:val="24"/>
              </w:rPr>
              <w:t xml:space="preserve">…………… </w:t>
            </w:r>
            <w:r w:rsidRPr="00142D2A">
              <w:rPr>
                <w:rFonts w:ascii="Lucida Handwriting" w:hAnsi="Lucida Handwriting"/>
                <w:b/>
                <w:sz w:val="24"/>
                <w:szCs w:val="24"/>
              </w:rPr>
              <w:t>B</w:t>
            </w:r>
            <w:r>
              <w:rPr>
                <w:rFonts w:ascii="Palatino Linotype" w:hAnsi="Palatino Linotype"/>
                <w:sz w:val="24"/>
                <w:szCs w:val="24"/>
              </w:rPr>
              <w:t>…………….</w:t>
            </w:r>
          </w:p>
          <w:p w:rsidR="00134215" w:rsidRPr="00134215" w:rsidRDefault="00134215" w:rsidP="00134215">
            <w:pPr>
              <w:pStyle w:val="ListParagraph"/>
              <w:rPr>
                <w:rFonts w:ascii="Palatino Linotype" w:hAnsi="Palatino Linotype"/>
                <w:sz w:val="24"/>
                <w:szCs w:val="24"/>
              </w:rPr>
            </w:pPr>
          </w:p>
          <w:p w:rsidR="00134215" w:rsidRDefault="00134215" w:rsidP="00134215">
            <w:pPr>
              <w:pStyle w:val="ListParagraph"/>
              <w:numPr>
                <w:ilvl w:val="0"/>
                <w:numId w:val="1"/>
              </w:numPr>
              <w:rPr>
                <w:rFonts w:ascii="Palatino Linotype" w:hAnsi="Palatino Linotype"/>
                <w:sz w:val="24"/>
                <w:szCs w:val="24"/>
              </w:rPr>
            </w:pPr>
            <w:r>
              <w:rPr>
                <w:rFonts w:ascii="Palatino Linotype" w:hAnsi="Palatino Linotype"/>
                <w:sz w:val="24"/>
                <w:szCs w:val="24"/>
              </w:rPr>
              <w:t xml:space="preserve">It is possible the Wetherall’s research team expected the Polynesian children </w:t>
            </w:r>
            <w:r>
              <w:rPr>
                <w:rFonts w:ascii="Palatino Linotype" w:hAnsi="Palatino Linotype"/>
                <w:sz w:val="24"/>
                <w:szCs w:val="24"/>
              </w:rPr>
              <w:lastRenderedPageBreak/>
              <w:t>to behave differently to the White New Zealanders, and therefore when they found these differences, they were in fact an artefact of the study rather than being real differences affecting the children’s</w:t>
            </w:r>
            <w:r w:rsidR="00142D2A">
              <w:rPr>
                <w:rFonts w:ascii="Palatino Linotype" w:hAnsi="Palatino Linotype"/>
                <w:sz w:val="24"/>
                <w:szCs w:val="24"/>
              </w:rPr>
              <w:t xml:space="preserve"> every</w:t>
            </w:r>
            <w:r>
              <w:rPr>
                <w:rFonts w:ascii="Palatino Linotype" w:hAnsi="Palatino Linotype"/>
                <w:sz w:val="24"/>
                <w:szCs w:val="24"/>
              </w:rPr>
              <w:t xml:space="preserve">day behaviour. When researchers conduct cross-cultural research in order to validate a theory for example, and </w:t>
            </w:r>
            <w:r w:rsidR="00142D2A">
              <w:rPr>
                <w:rFonts w:ascii="Palatino Linotype" w:hAnsi="Palatino Linotype"/>
                <w:sz w:val="24"/>
                <w:szCs w:val="24"/>
              </w:rPr>
              <w:t xml:space="preserve">find the differences that they expected this can be an example of </w:t>
            </w:r>
            <w:r w:rsidR="00142D2A" w:rsidRPr="00142D2A">
              <w:rPr>
                <w:rFonts w:ascii="Lucida Handwriting" w:hAnsi="Lucida Handwriting"/>
                <w:b/>
                <w:sz w:val="24"/>
                <w:szCs w:val="24"/>
              </w:rPr>
              <w:t>A</w:t>
            </w:r>
            <w:r w:rsidR="00142D2A">
              <w:rPr>
                <w:rFonts w:ascii="Palatino Linotype" w:hAnsi="Palatino Linotype"/>
                <w:sz w:val="24"/>
                <w:szCs w:val="24"/>
              </w:rPr>
              <w:t xml:space="preserve">……………. </w:t>
            </w:r>
            <w:r w:rsidR="00142D2A" w:rsidRPr="00142D2A">
              <w:rPr>
                <w:rFonts w:ascii="Lucida Handwriting" w:hAnsi="Lucida Handwriting"/>
                <w:b/>
                <w:sz w:val="24"/>
                <w:szCs w:val="24"/>
              </w:rPr>
              <w:t>B</w:t>
            </w:r>
            <w:r w:rsidR="00142D2A">
              <w:rPr>
                <w:rFonts w:ascii="Palatino Linotype" w:hAnsi="Palatino Linotype"/>
                <w:sz w:val="24"/>
                <w:szCs w:val="24"/>
              </w:rPr>
              <w:t>……………..</w:t>
            </w:r>
          </w:p>
          <w:p w:rsidR="00142D2A" w:rsidRPr="00142D2A" w:rsidRDefault="00142D2A" w:rsidP="00142D2A">
            <w:pPr>
              <w:pStyle w:val="ListParagraph"/>
              <w:rPr>
                <w:rFonts w:ascii="Palatino Linotype" w:hAnsi="Palatino Linotype"/>
                <w:sz w:val="24"/>
                <w:szCs w:val="24"/>
              </w:rPr>
            </w:pPr>
          </w:p>
          <w:p w:rsidR="00134215" w:rsidRDefault="00142D2A" w:rsidP="00142D2A">
            <w:pPr>
              <w:pStyle w:val="ListParagraph"/>
              <w:numPr>
                <w:ilvl w:val="0"/>
                <w:numId w:val="1"/>
              </w:numPr>
              <w:rPr>
                <w:rFonts w:ascii="Palatino Linotype" w:hAnsi="Palatino Linotype"/>
                <w:sz w:val="24"/>
                <w:szCs w:val="24"/>
              </w:rPr>
            </w:pPr>
            <w:r>
              <w:rPr>
                <w:rFonts w:ascii="Palatino Linotype" w:hAnsi="Palatino Linotype"/>
                <w:sz w:val="24"/>
                <w:szCs w:val="24"/>
              </w:rPr>
              <w:t xml:space="preserve">What can researchers do to minimise the validity problems such as these? How do we conduct cross cultural research in a way that </w:t>
            </w:r>
            <w:proofErr w:type="gramStart"/>
            <w:r>
              <w:rPr>
                <w:rFonts w:ascii="Palatino Linotype" w:hAnsi="Palatino Linotype"/>
                <w:sz w:val="24"/>
                <w:szCs w:val="24"/>
              </w:rPr>
              <w:t>return</w:t>
            </w:r>
            <w:proofErr w:type="gramEnd"/>
            <w:r>
              <w:rPr>
                <w:rFonts w:ascii="Palatino Linotype" w:hAnsi="Palatino Linotype"/>
                <w:sz w:val="24"/>
                <w:szCs w:val="24"/>
              </w:rPr>
              <w:t xml:space="preserve"> useful and meaningful findings? </w:t>
            </w:r>
          </w:p>
          <w:p w:rsidR="00142D2A" w:rsidRPr="00142D2A" w:rsidRDefault="00142D2A" w:rsidP="00142D2A">
            <w:pPr>
              <w:rPr>
                <w:rFonts w:ascii="Palatino Linotype" w:hAnsi="Palatino Linotype"/>
                <w:sz w:val="24"/>
                <w:szCs w:val="24"/>
              </w:rPr>
            </w:pPr>
          </w:p>
        </w:tc>
      </w:tr>
    </w:tbl>
    <w:p w:rsidR="00142D2A" w:rsidRDefault="00134215">
      <w:pPr>
        <w:rPr>
          <w:rFonts w:ascii="Palatino Linotype" w:hAnsi="Palatino Linotype"/>
          <w:sz w:val="24"/>
          <w:szCs w:val="24"/>
        </w:rPr>
      </w:pPr>
      <w:r>
        <w:rPr>
          <w:rFonts w:ascii="Palatino Linotype" w:hAnsi="Palatino Linotype"/>
          <w:sz w:val="24"/>
          <w:szCs w:val="24"/>
        </w:rPr>
        <w:lastRenderedPageBreak/>
        <w:t xml:space="preserve"> </w:t>
      </w:r>
    </w:p>
    <w:tbl>
      <w:tblPr>
        <w:tblStyle w:val="TableGrid"/>
        <w:tblW w:w="0" w:type="auto"/>
        <w:shd w:val="clear" w:color="auto" w:fill="D9D9D9" w:themeFill="background1" w:themeFillShade="D9"/>
        <w:tblLook w:val="04A0" w:firstRow="1" w:lastRow="0" w:firstColumn="1" w:lastColumn="0" w:noHBand="0" w:noVBand="1"/>
      </w:tblPr>
      <w:tblGrid>
        <w:gridCol w:w="9242"/>
      </w:tblGrid>
      <w:tr w:rsidR="0083501B" w:rsidTr="00871C3E">
        <w:tc>
          <w:tcPr>
            <w:tcW w:w="9242" w:type="dxa"/>
            <w:shd w:val="clear" w:color="auto" w:fill="D9D9D9" w:themeFill="background1" w:themeFillShade="D9"/>
          </w:tcPr>
          <w:p w:rsidR="0083501B" w:rsidRDefault="0083501B">
            <w:pPr>
              <w:rPr>
                <w:rFonts w:ascii="Palatino Linotype" w:hAnsi="Palatino Linotype"/>
                <w:b/>
                <w:sz w:val="24"/>
                <w:szCs w:val="24"/>
              </w:rPr>
            </w:pPr>
          </w:p>
          <w:p w:rsidR="0083501B" w:rsidRPr="0083501B" w:rsidRDefault="0083501B">
            <w:pPr>
              <w:rPr>
                <w:rFonts w:ascii="Palatino Linotype" w:hAnsi="Palatino Linotype"/>
                <w:b/>
                <w:sz w:val="24"/>
                <w:szCs w:val="24"/>
              </w:rPr>
            </w:pPr>
            <w:r>
              <w:rPr>
                <w:rFonts w:ascii="Palatino Linotype" w:hAnsi="Palatino Linotype"/>
                <w:b/>
                <w:sz w:val="24"/>
                <w:szCs w:val="24"/>
              </w:rPr>
              <w:t>Think about the study by Yuki</w:t>
            </w:r>
            <w:r w:rsidRPr="0083501B">
              <w:rPr>
                <w:rFonts w:ascii="Palatino Linotype" w:hAnsi="Palatino Linotype"/>
                <w:b/>
                <w:sz w:val="24"/>
                <w:szCs w:val="24"/>
              </w:rPr>
              <w:t xml:space="preserve"> et al (2005)</w:t>
            </w:r>
          </w:p>
          <w:p w:rsidR="0083501B" w:rsidRDefault="0083501B">
            <w:pPr>
              <w:rPr>
                <w:rFonts w:ascii="Palatino Linotype" w:hAnsi="Palatino Linotype"/>
                <w:sz w:val="24"/>
                <w:szCs w:val="24"/>
              </w:rPr>
            </w:pPr>
          </w:p>
          <w:p w:rsidR="0083501B" w:rsidRDefault="0083501B" w:rsidP="0083501B">
            <w:pPr>
              <w:pStyle w:val="ListParagraph"/>
              <w:numPr>
                <w:ilvl w:val="0"/>
                <w:numId w:val="7"/>
              </w:numPr>
              <w:rPr>
                <w:rFonts w:ascii="Palatino Linotype" w:hAnsi="Palatino Linotype"/>
                <w:sz w:val="24"/>
                <w:szCs w:val="24"/>
              </w:rPr>
            </w:pPr>
            <w:r>
              <w:rPr>
                <w:rFonts w:ascii="Palatino Linotype" w:hAnsi="Palatino Linotype"/>
                <w:sz w:val="24"/>
                <w:szCs w:val="24"/>
              </w:rPr>
              <w:t xml:space="preserve">What </w:t>
            </w:r>
            <w:proofErr w:type="gramStart"/>
            <w:r>
              <w:rPr>
                <w:rFonts w:ascii="Palatino Linotype" w:hAnsi="Palatino Linotype"/>
                <w:sz w:val="24"/>
                <w:szCs w:val="24"/>
              </w:rPr>
              <w:t>was</w:t>
            </w:r>
            <w:proofErr w:type="gramEnd"/>
            <w:r>
              <w:rPr>
                <w:rFonts w:ascii="Palatino Linotype" w:hAnsi="Palatino Linotype"/>
                <w:sz w:val="24"/>
                <w:szCs w:val="24"/>
              </w:rPr>
              <w:t xml:space="preserve"> the IV and the DV in this study?</w:t>
            </w:r>
          </w:p>
          <w:p w:rsidR="0083501B" w:rsidRDefault="0083501B" w:rsidP="0083501B">
            <w:pPr>
              <w:pStyle w:val="ListParagraph"/>
              <w:numPr>
                <w:ilvl w:val="0"/>
                <w:numId w:val="7"/>
              </w:numPr>
              <w:rPr>
                <w:rFonts w:ascii="Palatino Linotype" w:hAnsi="Palatino Linotype"/>
                <w:sz w:val="24"/>
                <w:szCs w:val="24"/>
              </w:rPr>
            </w:pPr>
            <w:r>
              <w:rPr>
                <w:rFonts w:ascii="Palatino Linotype" w:hAnsi="Palatino Linotype"/>
                <w:sz w:val="24"/>
                <w:szCs w:val="24"/>
              </w:rPr>
              <w:t>What did the study find?</w:t>
            </w:r>
          </w:p>
          <w:p w:rsidR="0083501B" w:rsidRDefault="0083501B" w:rsidP="0083501B">
            <w:pPr>
              <w:pStyle w:val="ListParagraph"/>
              <w:numPr>
                <w:ilvl w:val="0"/>
                <w:numId w:val="7"/>
              </w:numPr>
              <w:rPr>
                <w:rFonts w:ascii="Palatino Linotype" w:hAnsi="Palatino Linotype"/>
                <w:sz w:val="24"/>
                <w:szCs w:val="24"/>
              </w:rPr>
            </w:pPr>
            <w:r>
              <w:rPr>
                <w:rFonts w:ascii="Palatino Linotype" w:hAnsi="Palatino Linotype"/>
                <w:sz w:val="24"/>
                <w:szCs w:val="24"/>
              </w:rPr>
              <w:t>What does this study tells us about how culture affects social categorisation and social comparison?</w:t>
            </w:r>
          </w:p>
          <w:p w:rsidR="00871C3E" w:rsidRPr="00871C3E" w:rsidRDefault="00871C3E" w:rsidP="00871C3E">
            <w:pPr>
              <w:pStyle w:val="ListParagraph"/>
              <w:numPr>
                <w:ilvl w:val="0"/>
                <w:numId w:val="7"/>
              </w:numPr>
              <w:rPr>
                <w:rFonts w:ascii="Palatino Linotype" w:hAnsi="Palatino Linotype"/>
                <w:sz w:val="24"/>
                <w:szCs w:val="24"/>
              </w:rPr>
            </w:pPr>
            <w:r>
              <w:rPr>
                <w:rFonts w:ascii="Palatino Linotype" w:hAnsi="Palatino Linotype"/>
                <w:sz w:val="24"/>
                <w:szCs w:val="24"/>
              </w:rPr>
              <w:t>How does this study link to</w:t>
            </w:r>
            <w:r w:rsidR="0083501B">
              <w:rPr>
                <w:rFonts w:ascii="Palatino Linotype" w:hAnsi="Palatino Linotype"/>
                <w:sz w:val="24"/>
                <w:szCs w:val="24"/>
              </w:rPr>
              <w:t xml:space="preserve"> </w:t>
            </w:r>
            <w:r>
              <w:rPr>
                <w:rFonts w:ascii="Palatino Linotype" w:hAnsi="Palatino Linotype"/>
                <w:sz w:val="24"/>
                <w:szCs w:val="24"/>
              </w:rPr>
              <w:t>social identity theory? Does it support or refute its usefulness for making predictions about behaviour in the real world?</w:t>
            </w:r>
          </w:p>
          <w:p w:rsidR="0083501B" w:rsidRDefault="00871C3E" w:rsidP="0083501B">
            <w:pPr>
              <w:pStyle w:val="ListParagraph"/>
              <w:numPr>
                <w:ilvl w:val="0"/>
                <w:numId w:val="7"/>
              </w:numPr>
              <w:rPr>
                <w:rFonts w:ascii="Palatino Linotype" w:hAnsi="Palatino Linotype"/>
                <w:sz w:val="24"/>
                <w:szCs w:val="24"/>
              </w:rPr>
            </w:pPr>
            <w:r>
              <w:rPr>
                <w:rFonts w:ascii="Palatino Linotype" w:hAnsi="Palatino Linotype"/>
                <w:sz w:val="24"/>
                <w:szCs w:val="24"/>
              </w:rPr>
              <w:t xml:space="preserve">What can we conclude from this study regarding </w:t>
            </w:r>
            <w:r w:rsidR="0083501B">
              <w:rPr>
                <w:rFonts w:ascii="Palatino Linotype" w:hAnsi="Palatino Linotype"/>
                <w:sz w:val="24"/>
                <w:szCs w:val="24"/>
              </w:rPr>
              <w:t>how culture affects prejudice?</w:t>
            </w:r>
          </w:p>
          <w:p w:rsidR="0083501B" w:rsidRPr="0083501B" w:rsidRDefault="0083501B" w:rsidP="0083501B">
            <w:pPr>
              <w:pStyle w:val="ListParagraph"/>
              <w:rPr>
                <w:rFonts w:ascii="Palatino Linotype" w:hAnsi="Palatino Linotype"/>
                <w:sz w:val="24"/>
                <w:szCs w:val="24"/>
              </w:rPr>
            </w:pPr>
          </w:p>
        </w:tc>
      </w:tr>
    </w:tbl>
    <w:tbl>
      <w:tblPr>
        <w:tblStyle w:val="TableGrid"/>
        <w:tblpPr w:leftFromText="180" w:rightFromText="180" w:vertAnchor="text" w:horzAnchor="margin" w:tblpY="307"/>
        <w:tblW w:w="0" w:type="auto"/>
        <w:shd w:val="clear" w:color="auto" w:fill="D9D9D9" w:themeFill="background1" w:themeFillShade="D9"/>
        <w:tblLook w:val="04A0" w:firstRow="1" w:lastRow="0" w:firstColumn="1" w:lastColumn="0" w:noHBand="0" w:noVBand="1"/>
      </w:tblPr>
      <w:tblGrid>
        <w:gridCol w:w="9242"/>
      </w:tblGrid>
      <w:tr w:rsidR="00871C3E" w:rsidTr="00871C3E">
        <w:tc>
          <w:tcPr>
            <w:tcW w:w="9242" w:type="dxa"/>
            <w:shd w:val="clear" w:color="auto" w:fill="D9D9D9" w:themeFill="background1" w:themeFillShade="D9"/>
          </w:tcPr>
          <w:p w:rsidR="00871C3E" w:rsidRDefault="00871C3E" w:rsidP="00871C3E">
            <w:pPr>
              <w:rPr>
                <w:rFonts w:ascii="Palatino Linotype" w:hAnsi="Palatino Linotype"/>
                <w:b/>
                <w:sz w:val="24"/>
                <w:szCs w:val="24"/>
              </w:rPr>
            </w:pPr>
            <w:r w:rsidRPr="00142D2A">
              <w:rPr>
                <w:rFonts w:ascii="Palatino Linotype" w:hAnsi="Palatino Linotype"/>
                <w:b/>
                <w:sz w:val="24"/>
                <w:szCs w:val="24"/>
              </w:rPr>
              <w:t>Think about Tyerman and Spencer</w:t>
            </w:r>
            <w:r>
              <w:rPr>
                <w:rFonts w:ascii="Palatino Linotype" w:hAnsi="Palatino Linotype"/>
                <w:b/>
                <w:sz w:val="24"/>
                <w:szCs w:val="24"/>
              </w:rPr>
              <w:t>…</w:t>
            </w:r>
          </w:p>
          <w:p w:rsidR="00871C3E" w:rsidRDefault="00871C3E" w:rsidP="00871C3E">
            <w:pPr>
              <w:rPr>
                <w:rFonts w:ascii="Palatino Linotype" w:hAnsi="Palatino Linotype"/>
                <w:b/>
                <w:sz w:val="24"/>
                <w:szCs w:val="24"/>
              </w:rPr>
            </w:pPr>
          </w:p>
          <w:p w:rsidR="00871C3E" w:rsidRPr="00C56825" w:rsidRDefault="00871C3E" w:rsidP="00871C3E">
            <w:pPr>
              <w:pStyle w:val="ListParagraph"/>
              <w:numPr>
                <w:ilvl w:val="0"/>
                <w:numId w:val="2"/>
              </w:numPr>
              <w:rPr>
                <w:rFonts w:ascii="Palatino Linotype" w:hAnsi="Palatino Linotype"/>
                <w:sz w:val="24"/>
                <w:szCs w:val="24"/>
              </w:rPr>
            </w:pPr>
            <w:r w:rsidRPr="00C56825">
              <w:rPr>
                <w:rFonts w:ascii="Palatino Linotype" w:hAnsi="Palatino Linotype"/>
                <w:sz w:val="24"/>
                <w:szCs w:val="24"/>
              </w:rPr>
              <w:t>What does Realistic Conflict Theory say about the causes of prejudice?</w:t>
            </w:r>
          </w:p>
          <w:p w:rsidR="00871C3E" w:rsidRDefault="00871C3E" w:rsidP="00871C3E">
            <w:pPr>
              <w:pStyle w:val="ListParagraph"/>
              <w:numPr>
                <w:ilvl w:val="0"/>
                <w:numId w:val="2"/>
              </w:numPr>
              <w:rPr>
                <w:rFonts w:ascii="Palatino Linotype" w:hAnsi="Palatino Linotype"/>
                <w:sz w:val="24"/>
                <w:szCs w:val="24"/>
              </w:rPr>
            </w:pPr>
            <w:r w:rsidRPr="00C56825">
              <w:rPr>
                <w:rFonts w:ascii="Palatino Linotype" w:hAnsi="Palatino Linotype"/>
                <w:sz w:val="24"/>
                <w:szCs w:val="24"/>
              </w:rPr>
              <w:t>Which study is the best known support for this theory?</w:t>
            </w:r>
          </w:p>
          <w:p w:rsidR="00871C3E" w:rsidRDefault="00871C3E" w:rsidP="00871C3E">
            <w:pPr>
              <w:pStyle w:val="ListParagraph"/>
              <w:numPr>
                <w:ilvl w:val="0"/>
                <w:numId w:val="2"/>
              </w:numPr>
              <w:rPr>
                <w:rFonts w:ascii="Palatino Linotype" w:hAnsi="Palatino Linotype"/>
                <w:sz w:val="24"/>
                <w:szCs w:val="24"/>
              </w:rPr>
            </w:pPr>
            <w:r>
              <w:rPr>
                <w:rFonts w:ascii="Palatino Linotype" w:hAnsi="Palatino Linotype"/>
                <w:sz w:val="24"/>
                <w:szCs w:val="24"/>
              </w:rPr>
              <w:t>What did Sherif conclude was the most important factor in eliciting prejudice and discrimination?</w:t>
            </w:r>
          </w:p>
          <w:p w:rsidR="00871C3E" w:rsidRDefault="00871C3E" w:rsidP="00871C3E">
            <w:pPr>
              <w:pStyle w:val="ListParagraph"/>
              <w:numPr>
                <w:ilvl w:val="0"/>
                <w:numId w:val="2"/>
              </w:numPr>
              <w:rPr>
                <w:rFonts w:ascii="Palatino Linotype" w:hAnsi="Palatino Linotype"/>
                <w:sz w:val="24"/>
                <w:szCs w:val="24"/>
              </w:rPr>
            </w:pPr>
            <w:r>
              <w:rPr>
                <w:rFonts w:ascii="Palatino Linotype" w:hAnsi="Palatino Linotype"/>
                <w:sz w:val="24"/>
                <w:szCs w:val="24"/>
              </w:rPr>
              <w:t>What did Tyerman and Spencer find in their replication?</w:t>
            </w:r>
          </w:p>
          <w:p w:rsidR="00871C3E" w:rsidRDefault="00871C3E" w:rsidP="00871C3E">
            <w:pPr>
              <w:pStyle w:val="ListParagraph"/>
              <w:numPr>
                <w:ilvl w:val="0"/>
                <w:numId w:val="2"/>
              </w:numPr>
              <w:rPr>
                <w:rFonts w:ascii="Palatino Linotype" w:hAnsi="Palatino Linotype"/>
                <w:sz w:val="24"/>
                <w:szCs w:val="24"/>
              </w:rPr>
            </w:pPr>
            <w:r>
              <w:rPr>
                <w:rFonts w:ascii="Palatino Linotype" w:hAnsi="Palatino Linotype"/>
                <w:sz w:val="24"/>
                <w:szCs w:val="24"/>
              </w:rPr>
              <w:t>What does Tyerman and Spencer’s study tell us about RCT?</w:t>
            </w:r>
          </w:p>
          <w:p w:rsidR="00871C3E" w:rsidRPr="00C56825" w:rsidRDefault="00871C3E" w:rsidP="00871C3E">
            <w:pPr>
              <w:pStyle w:val="ListParagraph"/>
              <w:numPr>
                <w:ilvl w:val="0"/>
                <w:numId w:val="2"/>
              </w:numPr>
              <w:rPr>
                <w:rFonts w:ascii="Palatino Linotype" w:hAnsi="Palatino Linotype"/>
                <w:sz w:val="24"/>
                <w:szCs w:val="24"/>
              </w:rPr>
            </w:pPr>
            <w:r>
              <w:rPr>
                <w:rFonts w:ascii="Palatino Linotype" w:hAnsi="Palatino Linotype"/>
                <w:sz w:val="24"/>
                <w:szCs w:val="24"/>
              </w:rPr>
              <w:t>What does it tells us about the power of social norms in mediating prejudice?</w:t>
            </w:r>
          </w:p>
          <w:p w:rsidR="00871C3E" w:rsidRDefault="00871C3E" w:rsidP="00871C3E">
            <w:pPr>
              <w:rPr>
                <w:rFonts w:ascii="Palatino Linotype" w:hAnsi="Palatino Linotype"/>
                <w:sz w:val="24"/>
                <w:szCs w:val="24"/>
              </w:rPr>
            </w:pPr>
          </w:p>
        </w:tc>
      </w:tr>
    </w:tbl>
    <w:p w:rsidR="0083501B" w:rsidRDefault="0083501B">
      <w:pPr>
        <w:rPr>
          <w:rFonts w:ascii="Palatino Linotype" w:hAnsi="Palatino Linotype"/>
          <w:sz w:val="24"/>
          <w:szCs w:val="24"/>
        </w:rPr>
      </w:pPr>
    </w:p>
    <w:p w:rsidR="00871C3E" w:rsidRDefault="00871C3E">
      <w:pPr>
        <w:rPr>
          <w:rFonts w:ascii="Palatino Linotype" w:hAnsi="Palatino Linotype"/>
          <w:sz w:val="24"/>
          <w:szCs w:val="24"/>
        </w:rPr>
      </w:pPr>
    </w:p>
    <w:p w:rsidR="00134215" w:rsidRDefault="00267850">
      <w:pPr>
        <w:rPr>
          <w:rFonts w:ascii="Palatino Linotype" w:hAnsi="Palatino Linotype"/>
          <w:sz w:val="24"/>
          <w:szCs w:val="24"/>
        </w:rPr>
      </w:pPr>
      <w:r>
        <w:rPr>
          <w:rFonts w:ascii="Palatino Linotype" w:hAnsi="Palatino Linotype"/>
          <w:sz w:val="24"/>
          <w:szCs w:val="24"/>
        </w:rPr>
        <w:lastRenderedPageBreak/>
        <w:t>There is research evidence that suggests that concepts like RWA and SDO are not affected by cultural differences, meaning that certain “prejudice prone” personality types exists across countries.</w:t>
      </w:r>
    </w:p>
    <w:p w:rsidR="00267850" w:rsidRDefault="00267850">
      <w:pPr>
        <w:rPr>
          <w:rFonts w:ascii="Palatino Linotype" w:hAnsi="Palatino Linotype"/>
          <w:sz w:val="24"/>
          <w:szCs w:val="24"/>
        </w:rPr>
      </w:pPr>
      <w:r>
        <w:rPr>
          <w:rFonts w:ascii="Palatino Linotype" w:hAnsi="Palatino Linotype"/>
          <w:sz w:val="24"/>
          <w:szCs w:val="24"/>
        </w:rPr>
        <w:t>These studies have taken an etic approach in measuring personality across cultures using the same tests. Countries including the USA, Germany, Sweden, Australia, The Netherlands, UK and France have all been assessed and findings are similar across these nations.</w:t>
      </w:r>
    </w:p>
    <w:tbl>
      <w:tblPr>
        <w:tblStyle w:val="TableGrid"/>
        <w:tblW w:w="9889" w:type="dxa"/>
        <w:shd w:val="clear" w:color="auto" w:fill="D9D9D9" w:themeFill="background1" w:themeFillShade="D9"/>
        <w:tblLook w:val="04A0" w:firstRow="1" w:lastRow="0" w:firstColumn="1" w:lastColumn="0" w:noHBand="0" w:noVBand="1"/>
      </w:tblPr>
      <w:tblGrid>
        <w:gridCol w:w="9889"/>
      </w:tblGrid>
      <w:tr w:rsidR="00267850" w:rsidTr="002176FB">
        <w:tc>
          <w:tcPr>
            <w:tcW w:w="9889" w:type="dxa"/>
            <w:shd w:val="clear" w:color="auto" w:fill="D9D9D9" w:themeFill="background1" w:themeFillShade="D9"/>
          </w:tcPr>
          <w:p w:rsidR="00267850" w:rsidRDefault="00267850" w:rsidP="00267850">
            <w:pPr>
              <w:pStyle w:val="ListParagraph"/>
              <w:rPr>
                <w:rFonts w:ascii="Palatino Linotype" w:hAnsi="Palatino Linotype"/>
                <w:sz w:val="24"/>
                <w:szCs w:val="24"/>
              </w:rPr>
            </w:pPr>
          </w:p>
          <w:p w:rsidR="00267850" w:rsidRDefault="00267850" w:rsidP="00267850">
            <w:pPr>
              <w:pStyle w:val="ListParagraph"/>
              <w:numPr>
                <w:ilvl w:val="0"/>
                <w:numId w:val="3"/>
              </w:numPr>
              <w:rPr>
                <w:rFonts w:ascii="Palatino Linotype" w:hAnsi="Palatino Linotype"/>
                <w:sz w:val="24"/>
                <w:szCs w:val="24"/>
              </w:rPr>
            </w:pPr>
            <w:r>
              <w:rPr>
                <w:rFonts w:ascii="Palatino Linotype" w:hAnsi="Palatino Linotype"/>
                <w:sz w:val="24"/>
                <w:szCs w:val="24"/>
              </w:rPr>
              <w:t xml:space="preserve">Although these findings suggest that prejudice may not be affected by culture, what are the problems of taking an </w:t>
            </w:r>
            <w:r w:rsidRPr="00267850">
              <w:rPr>
                <w:rFonts w:ascii="Palatino Linotype" w:hAnsi="Palatino Linotype"/>
                <w:b/>
                <w:sz w:val="24"/>
                <w:szCs w:val="24"/>
              </w:rPr>
              <w:t>ETIC</w:t>
            </w:r>
            <w:r>
              <w:rPr>
                <w:rFonts w:ascii="Palatino Linotype" w:hAnsi="Palatino Linotype"/>
                <w:sz w:val="24"/>
                <w:szCs w:val="24"/>
              </w:rPr>
              <w:t xml:space="preserve"> approach?</w:t>
            </w:r>
          </w:p>
          <w:p w:rsidR="00267850" w:rsidRDefault="00267850" w:rsidP="00267850">
            <w:pPr>
              <w:pStyle w:val="ListParagraph"/>
              <w:numPr>
                <w:ilvl w:val="0"/>
                <w:numId w:val="3"/>
              </w:numPr>
              <w:rPr>
                <w:rFonts w:ascii="Palatino Linotype" w:hAnsi="Palatino Linotype"/>
                <w:sz w:val="24"/>
                <w:szCs w:val="24"/>
              </w:rPr>
            </w:pPr>
            <w:r>
              <w:rPr>
                <w:rFonts w:ascii="Palatino Linotype" w:hAnsi="Palatino Linotype"/>
                <w:sz w:val="24"/>
                <w:szCs w:val="24"/>
              </w:rPr>
              <w:t xml:space="preserve"> Also, can you spot anything at issues with sample of countries?</w:t>
            </w:r>
          </w:p>
          <w:p w:rsidR="00267850" w:rsidRDefault="00267850" w:rsidP="00267850">
            <w:pPr>
              <w:pStyle w:val="ListParagraph"/>
              <w:numPr>
                <w:ilvl w:val="0"/>
                <w:numId w:val="3"/>
              </w:numPr>
              <w:rPr>
                <w:rFonts w:ascii="Palatino Linotype" w:hAnsi="Palatino Linotype"/>
                <w:sz w:val="24"/>
                <w:szCs w:val="24"/>
              </w:rPr>
            </w:pPr>
            <w:r>
              <w:rPr>
                <w:rFonts w:ascii="Palatino Linotype" w:hAnsi="Palatino Linotype"/>
                <w:sz w:val="24"/>
                <w:szCs w:val="24"/>
              </w:rPr>
              <w:t xml:space="preserve">Imagine that you are going to conduct some research into cultural factors affecting levels of prejudice demonstrated under various social circumstances, how would you proceed? </w:t>
            </w:r>
          </w:p>
          <w:p w:rsidR="00267850" w:rsidRDefault="00267850" w:rsidP="00267850">
            <w:pPr>
              <w:pStyle w:val="ListParagraph"/>
              <w:numPr>
                <w:ilvl w:val="0"/>
                <w:numId w:val="3"/>
              </w:numPr>
              <w:rPr>
                <w:rFonts w:ascii="Palatino Linotype" w:hAnsi="Palatino Linotype"/>
                <w:sz w:val="24"/>
                <w:szCs w:val="24"/>
              </w:rPr>
            </w:pPr>
            <w:r>
              <w:rPr>
                <w:rFonts w:ascii="Palatino Linotype" w:hAnsi="Palatino Linotype"/>
                <w:sz w:val="24"/>
                <w:szCs w:val="24"/>
              </w:rPr>
              <w:t xml:space="preserve">What does it mean to take an </w:t>
            </w:r>
            <w:r w:rsidRPr="00267850">
              <w:rPr>
                <w:rFonts w:ascii="Palatino Linotype" w:hAnsi="Palatino Linotype"/>
                <w:b/>
                <w:sz w:val="24"/>
                <w:szCs w:val="24"/>
              </w:rPr>
              <w:t>EMIC</w:t>
            </w:r>
            <w:r>
              <w:rPr>
                <w:rFonts w:ascii="Palatino Linotype" w:hAnsi="Palatino Linotype"/>
                <w:sz w:val="24"/>
                <w:szCs w:val="24"/>
              </w:rPr>
              <w:t xml:space="preserve"> approach in research? </w:t>
            </w:r>
          </w:p>
          <w:p w:rsidR="00267850" w:rsidRDefault="00267850" w:rsidP="00267850">
            <w:pPr>
              <w:pStyle w:val="ListParagraph"/>
              <w:numPr>
                <w:ilvl w:val="0"/>
                <w:numId w:val="3"/>
              </w:numPr>
              <w:rPr>
                <w:rFonts w:ascii="Palatino Linotype" w:hAnsi="Palatino Linotype"/>
                <w:sz w:val="24"/>
                <w:szCs w:val="24"/>
              </w:rPr>
            </w:pPr>
            <w:r>
              <w:rPr>
                <w:rFonts w:ascii="Palatino Linotype" w:hAnsi="Palatino Linotype"/>
                <w:sz w:val="24"/>
                <w:szCs w:val="24"/>
              </w:rPr>
              <w:t xml:space="preserve">How could you build an emic dimension into your work? What research methodologies lend themselves to </w:t>
            </w:r>
            <w:r w:rsidRPr="00267850">
              <w:rPr>
                <w:rFonts w:ascii="Palatino Linotype" w:hAnsi="Palatino Linotype"/>
                <w:b/>
                <w:sz w:val="24"/>
                <w:szCs w:val="24"/>
              </w:rPr>
              <w:t>EMIC</w:t>
            </w:r>
            <w:r>
              <w:rPr>
                <w:rFonts w:ascii="Palatino Linotype" w:hAnsi="Palatino Linotype"/>
                <w:sz w:val="24"/>
                <w:szCs w:val="24"/>
              </w:rPr>
              <w:t xml:space="preserve"> research?</w:t>
            </w:r>
          </w:p>
          <w:p w:rsidR="00267850" w:rsidRDefault="00267850" w:rsidP="00267850">
            <w:pPr>
              <w:pStyle w:val="ListParagraph"/>
              <w:rPr>
                <w:rFonts w:ascii="Palatino Linotype" w:hAnsi="Palatino Linotype"/>
                <w:sz w:val="24"/>
                <w:szCs w:val="24"/>
              </w:rPr>
            </w:pPr>
          </w:p>
          <w:p w:rsidR="00267850" w:rsidRPr="002176FB" w:rsidRDefault="00267850" w:rsidP="002176FB">
            <w:pPr>
              <w:pStyle w:val="ListParagraph"/>
              <w:rPr>
                <w:rFonts w:ascii="Palatino Linotype" w:hAnsi="Palatino Linotype"/>
                <w:b/>
                <w:sz w:val="24"/>
                <w:szCs w:val="24"/>
              </w:rPr>
            </w:pPr>
            <w:r w:rsidRPr="00267850">
              <w:rPr>
                <w:rFonts w:ascii="Palatino Linotype" w:hAnsi="Palatino Linotype"/>
                <w:b/>
                <w:sz w:val="24"/>
                <w:szCs w:val="24"/>
              </w:rPr>
              <w:t>Let’s think about the nature/nurture debate for a moment…</w:t>
            </w:r>
            <w:r>
              <w:rPr>
                <w:rFonts w:ascii="Palatino Linotype" w:hAnsi="Palatino Linotype"/>
                <w:b/>
                <w:sz w:val="24"/>
                <w:szCs w:val="24"/>
              </w:rPr>
              <w:t>this might be tricky! But there’s a first time for everything…</w:t>
            </w:r>
          </w:p>
          <w:p w:rsidR="00267850" w:rsidRDefault="00267850" w:rsidP="00267850">
            <w:pPr>
              <w:pStyle w:val="ListParagraph"/>
              <w:numPr>
                <w:ilvl w:val="0"/>
                <w:numId w:val="4"/>
              </w:numPr>
              <w:rPr>
                <w:rFonts w:ascii="Palatino Linotype" w:hAnsi="Palatino Linotype"/>
                <w:sz w:val="24"/>
                <w:szCs w:val="24"/>
              </w:rPr>
            </w:pPr>
            <w:r>
              <w:rPr>
                <w:rFonts w:ascii="Palatino Linotype" w:hAnsi="Palatino Linotype"/>
                <w:sz w:val="24"/>
                <w:szCs w:val="24"/>
              </w:rPr>
              <w:t>If your study demonstrated that similar factors were involved in triggering prejudice all around the world, what conclusions could you reasonably draw about prejudice and discrimination; think nature/nurture.</w:t>
            </w:r>
          </w:p>
          <w:p w:rsidR="00267850" w:rsidRDefault="00267850" w:rsidP="002176FB">
            <w:pPr>
              <w:pStyle w:val="ListParagraph"/>
              <w:numPr>
                <w:ilvl w:val="0"/>
                <w:numId w:val="4"/>
              </w:numPr>
              <w:rPr>
                <w:rFonts w:ascii="Palatino Linotype" w:hAnsi="Palatino Linotype"/>
                <w:sz w:val="24"/>
                <w:szCs w:val="24"/>
              </w:rPr>
            </w:pPr>
            <w:r>
              <w:rPr>
                <w:rFonts w:ascii="Palatino Linotype" w:hAnsi="Palatino Linotype"/>
                <w:sz w:val="24"/>
                <w:szCs w:val="24"/>
              </w:rPr>
              <w:t>If you found that the circumstances that elicit prejudice seem very different depending on cultural norms and differing environmental experiences for example, what might we conclude about the causes of prejudice?</w:t>
            </w:r>
          </w:p>
          <w:p w:rsidR="00871C3E" w:rsidRPr="002176FB" w:rsidRDefault="00871C3E" w:rsidP="00871C3E">
            <w:pPr>
              <w:pStyle w:val="ListParagraph"/>
              <w:rPr>
                <w:rFonts w:ascii="Palatino Linotype" w:hAnsi="Palatino Linotype"/>
                <w:sz w:val="24"/>
                <w:szCs w:val="24"/>
              </w:rPr>
            </w:pPr>
          </w:p>
        </w:tc>
      </w:tr>
    </w:tbl>
    <w:p w:rsidR="00267850" w:rsidRDefault="00267850">
      <w:pPr>
        <w:rPr>
          <w:rFonts w:ascii="Palatino Linotype" w:hAnsi="Palatino Linotype"/>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871C3E" w:rsidTr="004726E4">
        <w:tc>
          <w:tcPr>
            <w:tcW w:w="9242" w:type="dxa"/>
            <w:shd w:val="clear" w:color="auto" w:fill="D9D9D9" w:themeFill="background1" w:themeFillShade="D9"/>
          </w:tcPr>
          <w:p w:rsidR="00871C3E" w:rsidRDefault="00871C3E">
            <w:pPr>
              <w:rPr>
                <w:rFonts w:ascii="Palatino Linotype" w:hAnsi="Palatino Linotype"/>
                <w:sz w:val="24"/>
                <w:szCs w:val="24"/>
              </w:rPr>
            </w:pPr>
          </w:p>
          <w:p w:rsidR="00871C3E" w:rsidRDefault="00871C3E" w:rsidP="00871C3E">
            <w:pPr>
              <w:rPr>
                <w:rFonts w:ascii="Palatino Linotype" w:hAnsi="Palatino Linotype"/>
                <w:b/>
                <w:sz w:val="28"/>
                <w:szCs w:val="28"/>
              </w:rPr>
            </w:pPr>
            <w:r w:rsidRPr="00871C3E">
              <w:rPr>
                <w:rFonts w:ascii="Palatino Linotype" w:hAnsi="Palatino Linotype"/>
                <w:b/>
                <w:sz w:val="28"/>
                <w:szCs w:val="28"/>
              </w:rPr>
              <w:t xml:space="preserve">A final warning about </w:t>
            </w:r>
            <w:r>
              <w:rPr>
                <w:rFonts w:ascii="Palatino Linotype" w:hAnsi="Palatino Linotype"/>
                <w:b/>
                <w:sz w:val="28"/>
                <w:szCs w:val="28"/>
              </w:rPr>
              <w:t xml:space="preserve">assuming homogeneity within </w:t>
            </w:r>
            <w:r w:rsidRPr="00871C3E">
              <w:rPr>
                <w:rFonts w:ascii="Palatino Linotype" w:hAnsi="Palatino Linotype"/>
                <w:b/>
                <w:sz w:val="28"/>
                <w:szCs w:val="28"/>
              </w:rPr>
              <w:t xml:space="preserve">cultural </w:t>
            </w:r>
            <w:r>
              <w:rPr>
                <w:rFonts w:ascii="Palatino Linotype" w:hAnsi="Palatino Linotype"/>
                <w:b/>
                <w:sz w:val="28"/>
                <w:szCs w:val="28"/>
              </w:rPr>
              <w:t>groups:</w:t>
            </w:r>
          </w:p>
          <w:p w:rsidR="00871C3E" w:rsidRDefault="00871C3E" w:rsidP="00871C3E">
            <w:pPr>
              <w:rPr>
                <w:rFonts w:ascii="Palatino Linotype" w:hAnsi="Palatino Linotype"/>
                <w:b/>
                <w:sz w:val="28"/>
                <w:szCs w:val="28"/>
              </w:rPr>
            </w:pPr>
          </w:p>
          <w:p w:rsidR="00871C3E" w:rsidRPr="004726E4" w:rsidRDefault="00871C3E" w:rsidP="004726E4">
            <w:pPr>
              <w:rPr>
                <w:rStyle w:val="Hyperlink"/>
                <w:rFonts w:ascii="Palatino Linotype" w:hAnsi="Palatino Linotype"/>
                <w:color w:val="auto"/>
                <w:sz w:val="24"/>
                <w:szCs w:val="24"/>
              </w:rPr>
            </w:pPr>
            <w:r w:rsidRPr="004726E4">
              <w:rPr>
                <w:rFonts w:ascii="Palatino Linotype" w:hAnsi="Palatino Linotype"/>
                <w:sz w:val="24"/>
                <w:szCs w:val="24"/>
              </w:rPr>
              <w:t>Find out what is meant by the Japanese phrase: “shin-</w:t>
            </w:r>
            <w:proofErr w:type="spellStart"/>
            <w:r w:rsidRPr="004726E4">
              <w:rPr>
                <w:rFonts w:ascii="Palatino Linotype" w:hAnsi="Palatino Linotype"/>
                <w:sz w:val="24"/>
                <w:szCs w:val="24"/>
              </w:rPr>
              <w:t>jinrui</w:t>
            </w:r>
            <w:proofErr w:type="spellEnd"/>
            <w:r w:rsidRPr="004726E4">
              <w:rPr>
                <w:rFonts w:ascii="Palatino Linotype" w:hAnsi="Palatino Linotype"/>
                <w:sz w:val="24"/>
                <w:szCs w:val="24"/>
              </w:rPr>
              <w:t>”</w:t>
            </w:r>
            <w:r w:rsidR="004726E4">
              <w:rPr>
                <w:rFonts w:ascii="Palatino Linotype" w:hAnsi="Palatino Linotype"/>
                <w:sz w:val="24"/>
                <w:szCs w:val="24"/>
              </w:rPr>
              <w:t xml:space="preserve">: try the following websites: </w:t>
            </w:r>
            <w:hyperlink r:id="rId9" w:history="1">
              <w:r w:rsidRPr="004726E4">
                <w:rPr>
                  <w:rStyle w:val="Hyperlink"/>
                  <w:rFonts w:ascii="Palatino Linotype" w:hAnsi="Palatino Linotype" w:cs="Sabon-Italic"/>
                  <w:iCs/>
                  <w:sz w:val="16"/>
                  <w:szCs w:val="16"/>
                </w:rPr>
                <w:t>http://www.tourism.jp/en/column-opinion/human-40s-shopping-trends-part-1/</w:t>
              </w:r>
            </w:hyperlink>
            <w:r w:rsidRPr="004726E4">
              <w:rPr>
                <w:rStyle w:val="Hyperlink"/>
                <w:rFonts w:ascii="Palatino Linotype" w:hAnsi="Palatino Linotype" w:cs="Sabon-Italic"/>
                <w:iCs/>
                <w:sz w:val="16"/>
                <w:szCs w:val="16"/>
              </w:rPr>
              <w:t xml:space="preserve"> </w:t>
            </w:r>
            <w:hyperlink r:id="rId10" w:history="1">
              <w:r w:rsidRPr="004726E4">
                <w:rPr>
                  <w:rStyle w:val="Hyperlink"/>
                  <w:rFonts w:ascii="Palatino Linotype" w:hAnsi="Palatino Linotype" w:cs="Sabon-Italic"/>
                  <w:iCs/>
                  <w:sz w:val="16"/>
                  <w:szCs w:val="16"/>
                </w:rPr>
                <w:t>http://www.emeraldinsight.com/doi/abs/10.1108/03068299510104750</w:t>
              </w:r>
            </w:hyperlink>
            <w:r w:rsidRPr="004726E4">
              <w:rPr>
                <w:rStyle w:val="Hyperlink"/>
                <w:rFonts w:ascii="Palatino Linotype" w:hAnsi="Palatino Linotype" w:cs="Sabon-Italic"/>
                <w:iCs/>
                <w:sz w:val="16"/>
                <w:szCs w:val="16"/>
              </w:rPr>
              <w:t xml:space="preserve"> </w:t>
            </w:r>
          </w:p>
          <w:p w:rsidR="004726E4" w:rsidRPr="00871C3E" w:rsidRDefault="004726E4" w:rsidP="004726E4">
            <w:pPr>
              <w:pStyle w:val="ListParagraph"/>
              <w:rPr>
                <w:rFonts w:ascii="Palatino Linotype" w:hAnsi="Palatino Linotype"/>
                <w:sz w:val="24"/>
                <w:szCs w:val="24"/>
              </w:rPr>
            </w:pPr>
          </w:p>
          <w:p w:rsidR="00871C3E" w:rsidRDefault="004726E4" w:rsidP="004726E4">
            <w:pPr>
              <w:rPr>
                <w:rFonts w:ascii="Palatino Linotype" w:hAnsi="Palatino Linotype"/>
                <w:sz w:val="24"/>
                <w:szCs w:val="24"/>
              </w:rPr>
            </w:pPr>
            <w:r w:rsidRPr="004726E4">
              <w:rPr>
                <w:rFonts w:ascii="Palatino Linotype" w:hAnsi="Palatino Linotype"/>
                <w:sz w:val="24"/>
                <w:szCs w:val="24"/>
              </w:rPr>
              <w:t xml:space="preserve">Your understanding of this phrase should help you to recognise that different generations within the same culture are affected by differing social norms. These norms are based on differing “world views”, which in turn, are dependent on differing social, economic and political circumstances including differing narratives, </w:t>
            </w:r>
            <w:r w:rsidRPr="004726E4">
              <w:rPr>
                <w:rFonts w:ascii="Palatino Linotype" w:hAnsi="Palatino Linotype"/>
                <w:sz w:val="24"/>
                <w:szCs w:val="24"/>
              </w:rPr>
              <w:lastRenderedPageBreak/>
              <w:t>promulgated through the media about the countries status with regard to the rest of the world and so on.</w:t>
            </w:r>
            <w:r>
              <w:rPr>
                <w:rFonts w:ascii="Palatino Linotype" w:hAnsi="Palatino Linotype"/>
                <w:sz w:val="24"/>
                <w:szCs w:val="24"/>
              </w:rPr>
              <w:t xml:space="preserve"> This suggest that we need to take care when we think about how culture might affect prejudice as we can see here that the young Japanese might behave quite differently towards strangers compared with older Japanese.</w:t>
            </w:r>
          </w:p>
          <w:p w:rsidR="004726E4" w:rsidRDefault="004726E4" w:rsidP="004726E4">
            <w:pPr>
              <w:rPr>
                <w:rFonts w:ascii="Palatino Linotype" w:hAnsi="Palatino Linotype"/>
                <w:sz w:val="24"/>
                <w:szCs w:val="24"/>
              </w:rPr>
            </w:pPr>
          </w:p>
          <w:p w:rsidR="004726E4" w:rsidRPr="004726E4" w:rsidRDefault="004726E4" w:rsidP="004726E4">
            <w:pPr>
              <w:rPr>
                <w:rFonts w:ascii="Palatino Linotype" w:hAnsi="Palatino Linotype"/>
                <w:sz w:val="24"/>
                <w:szCs w:val="24"/>
              </w:rPr>
            </w:pPr>
            <w:r w:rsidRPr="004726E4">
              <w:rPr>
                <w:rFonts w:ascii="Palatino Linotype" w:hAnsi="Palatino Linotype"/>
                <w:b/>
                <w:sz w:val="24"/>
                <w:szCs w:val="24"/>
              </w:rPr>
              <w:t>TRICKY QUESTION ALERT!</w:t>
            </w:r>
            <w:r>
              <w:rPr>
                <w:rFonts w:ascii="Palatino Linotype" w:hAnsi="Palatino Linotype"/>
                <w:sz w:val="24"/>
                <w:szCs w:val="24"/>
              </w:rPr>
              <w:t xml:space="preserve"> Think about Yuki’s study; could you redesign the study to include a group of older and a group of younger Japanese people (shin-</w:t>
            </w:r>
            <w:proofErr w:type="spellStart"/>
            <w:r>
              <w:rPr>
                <w:rFonts w:ascii="Palatino Linotype" w:hAnsi="Palatino Linotype"/>
                <w:sz w:val="24"/>
                <w:szCs w:val="24"/>
              </w:rPr>
              <w:t>jinrui</w:t>
            </w:r>
            <w:proofErr w:type="spellEnd"/>
            <w:r>
              <w:rPr>
                <w:rFonts w:ascii="Palatino Linotype" w:hAnsi="Palatino Linotype"/>
                <w:sz w:val="24"/>
                <w:szCs w:val="24"/>
              </w:rPr>
              <w:t xml:space="preserve">). How do you think this IV would affect the DV; would the younger Japanese who have rejected some of the older </w:t>
            </w:r>
            <w:proofErr w:type="gramStart"/>
            <w:r>
              <w:rPr>
                <w:rFonts w:ascii="Palatino Linotype" w:hAnsi="Palatino Linotype"/>
                <w:sz w:val="24"/>
                <w:szCs w:val="24"/>
              </w:rPr>
              <w:t>generations</w:t>
            </w:r>
            <w:proofErr w:type="gramEnd"/>
            <w:r>
              <w:rPr>
                <w:rFonts w:ascii="Palatino Linotype" w:hAnsi="Palatino Linotype"/>
                <w:sz w:val="24"/>
                <w:szCs w:val="24"/>
              </w:rPr>
              <w:t xml:space="preserve"> cultural norms be more or less prejudiced towards a stranger?</w:t>
            </w:r>
          </w:p>
          <w:p w:rsidR="004726E4" w:rsidRPr="004726E4" w:rsidRDefault="004726E4" w:rsidP="004726E4">
            <w:pPr>
              <w:rPr>
                <w:rFonts w:ascii="Palatino Linotype" w:hAnsi="Palatino Linotype"/>
                <w:sz w:val="24"/>
                <w:szCs w:val="24"/>
              </w:rPr>
            </w:pPr>
          </w:p>
        </w:tc>
      </w:tr>
    </w:tbl>
    <w:p w:rsidR="00871C3E" w:rsidRDefault="00871C3E">
      <w:pPr>
        <w:rPr>
          <w:rFonts w:ascii="Palatino Linotype" w:hAnsi="Palatino Linotype"/>
          <w:sz w:val="24"/>
          <w:szCs w:val="24"/>
        </w:rPr>
      </w:pPr>
    </w:p>
    <w:tbl>
      <w:tblPr>
        <w:tblStyle w:val="TableGrid"/>
        <w:tblW w:w="9889" w:type="dxa"/>
        <w:shd w:val="clear" w:color="auto" w:fill="D9D9D9" w:themeFill="background1" w:themeFillShade="D9"/>
        <w:tblLook w:val="04A0" w:firstRow="1" w:lastRow="0" w:firstColumn="1" w:lastColumn="0" w:noHBand="0" w:noVBand="1"/>
      </w:tblPr>
      <w:tblGrid>
        <w:gridCol w:w="9889"/>
      </w:tblGrid>
      <w:tr w:rsidR="000F529F" w:rsidTr="00220CED">
        <w:trPr>
          <w:trHeight w:val="4985"/>
        </w:trPr>
        <w:tc>
          <w:tcPr>
            <w:tcW w:w="9889" w:type="dxa"/>
            <w:shd w:val="clear" w:color="auto" w:fill="D9D9D9" w:themeFill="background1" w:themeFillShade="D9"/>
          </w:tcPr>
          <w:p w:rsidR="000F529F" w:rsidRDefault="000F529F" w:rsidP="000F529F">
            <w:pPr>
              <w:rPr>
                <w:rFonts w:ascii="Palatino Linotype" w:hAnsi="Palatino Linotype"/>
                <w:b/>
                <w:sz w:val="24"/>
                <w:szCs w:val="24"/>
              </w:rPr>
            </w:pPr>
          </w:p>
          <w:p w:rsidR="000F529F" w:rsidRDefault="000F529F" w:rsidP="000F529F">
            <w:pPr>
              <w:rPr>
                <w:rFonts w:ascii="Palatino Linotype" w:hAnsi="Palatino Linotype"/>
                <w:b/>
                <w:sz w:val="24"/>
                <w:szCs w:val="24"/>
              </w:rPr>
            </w:pPr>
            <w:r w:rsidRPr="000F529F">
              <w:rPr>
                <w:rFonts w:ascii="Palatino Linotype" w:hAnsi="Palatino Linotype"/>
                <w:b/>
                <w:sz w:val="24"/>
                <w:szCs w:val="24"/>
              </w:rPr>
              <w:t>Stretch and Challenge</w:t>
            </w:r>
          </w:p>
          <w:p w:rsidR="00220CED" w:rsidRPr="00220CED" w:rsidRDefault="00220CED" w:rsidP="000F529F">
            <w:pPr>
              <w:rPr>
                <w:rFonts w:ascii="Palatino Linotype" w:hAnsi="Palatino Linotype"/>
                <w:b/>
                <w:sz w:val="24"/>
                <w:szCs w:val="24"/>
              </w:rPr>
            </w:pPr>
          </w:p>
          <w:p w:rsidR="00220CED" w:rsidRDefault="00220CED" w:rsidP="000F529F">
            <w:pPr>
              <w:rPr>
                <w:rFonts w:ascii="Palatino Linotype" w:hAnsi="Palatino Linotype"/>
                <w:sz w:val="24"/>
                <w:szCs w:val="24"/>
              </w:rPr>
            </w:pPr>
            <w:r>
              <w:rPr>
                <w:rFonts w:ascii="Palatino Linotype" w:hAnsi="Palatino Linotype"/>
                <w:sz w:val="24"/>
                <w:szCs w:val="24"/>
              </w:rPr>
              <w:t>Y</w:t>
            </w:r>
            <w:r w:rsidR="000F529F" w:rsidRPr="000F529F">
              <w:rPr>
                <w:rFonts w:ascii="Palatino Linotype" w:hAnsi="Palatino Linotype"/>
                <w:sz w:val="24"/>
                <w:szCs w:val="24"/>
              </w:rPr>
              <w:t xml:space="preserve">ou may be interested </w:t>
            </w:r>
            <w:r>
              <w:rPr>
                <w:rFonts w:ascii="Palatino Linotype" w:hAnsi="Palatino Linotype"/>
                <w:sz w:val="24"/>
                <w:szCs w:val="24"/>
              </w:rPr>
              <w:t>to pursue your understanding of this topic yet further!</w:t>
            </w:r>
          </w:p>
          <w:p w:rsidR="000F529F" w:rsidRDefault="00220CED" w:rsidP="000F529F">
            <w:pPr>
              <w:rPr>
                <w:rFonts w:ascii="Palatino Linotype" w:hAnsi="Palatino Linotype"/>
                <w:sz w:val="24"/>
                <w:szCs w:val="24"/>
              </w:rPr>
            </w:pPr>
            <w:r>
              <w:rPr>
                <w:rFonts w:ascii="Palatino Linotype" w:hAnsi="Palatino Linotype"/>
                <w:sz w:val="24"/>
                <w:szCs w:val="24"/>
              </w:rPr>
              <w:t>T</w:t>
            </w:r>
            <w:r w:rsidR="000F529F" w:rsidRPr="000F529F">
              <w:rPr>
                <w:rFonts w:ascii="Palatino Linotype" w:hAnsi="Palatino Linotype"/>
                <w:sz w:val="24"/>
                <w:szCs w:val="24"/>
              </w:rPr>
              <w:t xml:space="preserve">he following exercise </w:t>
            </w:r>
            <w:r>
              <w:rPr>
                <w:rFonts w:ascii="Palatino Linotype" w:hAnsi="Palatino Linotype"/>
                <w:sz w:val="24"/>
                <w:szCs w:val="24"/>
              </w:rPr>
              <w:t xml:space="preserve">prompts you </w:t>
            </w:r>
            <w:r w:rsidR="000F529F" w:rsidRPr="000F529F">
              <w:rPr>
                <w:rFonts w:ascii="Palatino Linotype" w:hAnsi="Palatino Linotype"/>
                <w:sz w:val="24"/>
                <w:szCs w:val="24"/>
              </w:rPr>
              <w:t xml:space="preserve">to </w:t>
            </w:r>
            <w:r>
              <w:rPr>
                <w:rFonts w:ascii="Palatino Linotype" w:hAnsi="Palatino Linotype"/>
                <w:sz w:val="24"/>
                <w:szCs w:val="24"/>
              </w:rPr>
              <w:t>think even more about how</w:t>
            </w:r>
            <w:r w:rsidR="000F529F" w:rsidRPr="000F529F">
              <w:rPr>
                <w:rFonts w:ascii="Palatino Linotype" w:hAnsi="Palatino Linotype"/>
                <w:sz w:val="24"/>
                <w:szCs w:val="24"/>
              </w:rPr>
              <w:t xml:space="preserve"> cult</w:t>
            </w:r>
            <w:r w:rsidR="000F529F">
              <w:rPr>
                <w:rFonts w:ascii="Palatino Linotype" w:hAnsi="Palatino Linotype"/>
                <w:sz w:val="24"/>
                <w:szCs w:val="24"/>
              </w:rPr>
              <w:t>u</w:t>
            </w:r>
            <w:r w:rsidR="000F529F" w:rsidRPr="000F529F">
              <w:rPr>
                <w:rFonts w:ascii="Palatino Linotype" w:hAnsi="Palatino Linotype"/>
                <w:sz w:val="24"/>
                <w:szCs w:val="24"/>
              </w:rPr>
              <w:t>re impacts prejudice</w:t>
            </w:r>
            <w:r>
              <w:rPr>
                <w:rFonts w:ascii="Palatino Linotype" w:hAnsi="Palatino Linotype"/>
                <w:sz w:val="24"/>
                <w:szCs w:val="24"/>
              </w:rPr>
              <w:t xml:space="preserve"> and how national policies affect prejudice in society….</w:t>
            </w:r>
          </w:p>
          <w:p w:rsidR="000F529F" w:rsidRDefault="000F529F" w:rsidP="000F529F">
            <w:pPr>
              <w:rPr>
                <w:rFonts w:ascii="Palatino Linotype" w:hAnsi="Palatino Linotype"/>
                <w:sz w:val="24"/>
                <w:szCs w:val="24"/>
              </w:rPr>
            </w:pPr>
          </w:p>
          <w:p w:rsidR="000F529F" w:rsidRDefault="000F529F" w:rsidP="000F529F">
            <w:pPr>
              <w:pStyle w:val="ListParagraph"/>
              <w:numPr>
                <w:ilvl w:val="0"/>
                <w:numId w:val="6"/>
              </w:numPr>
              <w:rPr>
                <w:rFonts w:ascii="Palatino Linotype" w:hAnsi="Palatino Linotype"/>
                <w:sz w:val="24"/>
                <w:szCs w:val="24"/>
              </w:rPr>
            </w:pPr>
            <w:r w:rsidRPr="000F529F">
              <w:rPr>
                <w:rFonts w:ascii="Palatino Linotype" w:hAnsi="Palatino Linotype"/>
                <w:sz w:val="24"/>
                <w:szCs w:val="24"/>
              </w:rPr>
              <w:t>Find out what is meant by “multiculturalism” and “assimilation”. These are two different ways that a country may approach immigration.</w:t>
            </w:r>
          </w:p>
          <w:p w:rsidR="000F529F" w:rsidRDefault="000F529F" w:rsidP="000F529F">
            <w:pPr>
              <w:pStyle w:val="ListParagraph"/>
              <w:numPr>
                <w:ilvl w:val="0"/>
                <w:numId w:val="6"/>
              </w:numPr>
              <w:rPr>
                <w:rFonts w:ascii="Palatino Linotype" w:hAnsi="Palatino Linotype"/>
                <w:sz w:val="24"/>
                <w:szCs w:val="24"/>
              </w:rPr>
            </w:pPr>
            <w:r w:rsidRPr="000F529F">
              <w:rPr>
                <w:rFonts w:ascii="Palatino Linotype" w:hAnsi="Palatino Linotype"/>
                <w:sz w:val="24"/>
                <w:szCs w:val="24"/>
              </w:rPr>
              <w:t xml:space="preserve">How do you think these national policies affect prejudice </w:t>
            </w:r>
            <w:r>
              <w:rPr>
                <w:rFonts w:ascii="Palatino Linotype" w:hAnsi="Palatino Linotype"/>
                <w:sz w:val="24"/>
                <w:szCs w:val="24"/>
              </w:rPr>
              <w:t>between different sub-cultures in a country? Do you think the policies lead to less/more prejudice? What factors will affect this? Think about factors which change over time and might alter how the impact of a national policy of multiculturalism for example.</w:t>
            </w:r>
          </w:p>
          <w:p w:rsidR="000F529F" w:rsidRPr="000F529F" w:rsidRDefault="000F529F" w:rsidP="000F529F">
            <w:pPr>
              <w:pStyle w:val="ListParagraph"/>
              <w:numPr>
                <w:ilvl w:val="0"/>
                <w:numId w:val="6"/>
              </w:numPr>
              <w:rPr>
                <w:rFonts w:ascii="Palatino Linotype" w:hAnsi="Palatino Linotype"/>
                <w:sz w:val="24"/>
                <w:szCs w:val="24"/>
              </w:rPr>
            </w:pPr>
            <w:r>
              <w:rPr>
                <w:rFonts w:ascii="Palatino Linotype" w:hAnsi="Palatino Linotype"/>
                <w:sz w:val="24"/>
                <w:szCs w:val="24"/>
              </w:rPr>
              <w:t>Can you think how these terms might impact our understanding of the Tales of the City story about radicalisation?</w:t>
            </w:r>
          </w:p>
          <w:p w:rsidR="000F529F" w:rsidRDefault="000F529F">
            <w:pPr>
              <w:rPr>
                <w:rFonts w:ascii="Palatino Linotype" w:hAnsi="Palatino Linotype"/>
                <w:sz w:val="24"/>
                <w:szCs w:val="24"/>
              </w:rPr>
            </w:pPr>
          </w:p>
        </w:tc>
      </w:tr>
    </w:tbl>
    <w:p w:rsidR="00521409" w:rsidRDefault="00521409">
      <w:pPr>
        <w:rPr>
          <w:rFonts w:ascii="Palatino Linotype" w:hAnsi="Palatino Linotype"/>
          <w:sz w:val="24"/>
          <w:szCs w:val="24"/>
        </w:rPr>
      </w:pPr>
    </w:p>
    <w:p w:rsidR="00521409" w:rsidRPr="00134215" w:rsidRDefault="00521409">
      <w:pPr>
        <w:rPr>
          <w:rFonts w:ascii="Palatino Linotype" w:hAnsi="Palatino Linotype"/>
          <w:sz w:val="24"/>
          <w:szCs w:val="24"/>
        </w:rPr>
      </w:pPr>
    </w:p>
    <w:sectPr w:rsidR="00521409" w:rsidRPr="00134215" w:rsidSect="00C56825">
      <w:headerReference w:type="default" r:id="rId11"/>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6AE" w:rsidRDefault="003A06AE" w:rsidP="00134215">
      <w:pPr>
        <w:spacing w:after="0" w:line="240" w:lineRule="auto"/>
      </w:pPr>
      <w:r>
        <w:separator/>
      </w:r>
    </w:p>
  </w:endnote>
  <w:endnote w:type="continuationSeparator" w:id="0">
    <w:p w:rsidR="003A06AE" w:rsidRDefault="003A06AE" w:rsidP="00134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abon-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6AE" w:rsidRDefault="003A06AE" w:rsidP="00134215">
      <w:pPr>
        <w:spacing w:after="0" w:line="240" w:lineRule="auto"/>
      </w:pPr>
      <w:r>
        <w:separator/>
      </w:r>
    </w:p>
  </w:footnote>
  <w:footnote w:type="continuationSeparator" w:id="0">
    <w:p w:rsidR="003A06AE" w:rsidRDefault="003A06AE" w:rsidP="001342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134215">
      <w:trPr>
        <w:trHeight w:val="288"/>
      </w:trPr>
      <w:sdt>
        <w:sdtPr>
          <w:rPr>
            <w:rFonts w:asciiTheme="majorHAnsi" w:eastAsiaTheme="majorEastAsia" w:hAnsiTheme="majorHAnsi" w:cstheme="majorBidi"/>
            <w:sz w:val="36"/>
            <w:szCs w:val="36"/>
          </w:rPr>
          <w:alias w:val="Title"/>
          <w:id w:val="77761602"/>
          <w:placeholder>
            <w:docPart w:val="C713A65ECCAB426DB408CC658E555204"/>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134215" w:rsidRDefault="00134215" w:rsidP="0013421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EF61D41A23B4066A8472FD95546E5C6"/>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134215" w:rsidRDefault="00134215" w:rsidP="00134215">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134215" w:rsidRDefault="0013421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22356"/>
    <w:multiLevelType w:val="hybridMultilevel"/>
    <w:tmpl w:val="47A01D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33862E3"/>
    <w:multiLevelType w:val="hybridMultilevel"/>
    <w:tmpl w:val="128E15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5934FF7"/>
    <w:multiLevelType w:val="hybridMultilevel"/>
    <w:tmpl w:val="4926A2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BF70B65"/>
    <w:multiLevelType w:val="hybridMultilevel"/>
    <w:tmpl w:val="A692E1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1C6255A"/>
    <w:multiLevelType w:val="hybridMultilevel"/>
    <w:tmpl w:val="C1AC6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9C31AD7"/>
    <w:multiLevelType w:val="hybridMultilevel"/>
    <w:tmpl w:val="6DAE29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DBA4FC7"/>
    <w:multiLevelType w:val="hybridMultilevel"/>
    <w:tmpl w:val="C1CA1A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A707560"/>
    <w:multiLevelType w:val="hybridMultilevel"/>
    <w:tmpl w:val="CC4E80F4"/>
    <w:lvl w:ilvl="0" w:tplc="C4D6C2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7"/>
  </w:num>
  <w:num w:numId="5">
    <w:abstractNumId w:val="4"/>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215"/>
    <w:rsid w:val="00067331"/>
    <w:rsid w:val="000F529F"/>
    <w:rsid w:val="00134215"/>
    <w:rsid w:val="00142D2A"/>
    <w:rsid w:val="002176FB"/>
    <w:rsid w:val="00220CED"/>
    <w:rsid w:val="00267850"/>
    <w:rsid w:val="003A06AE"/>
    <w:rsid w:val="004726E4"/>
    <w:rsid w:val="00521409"/>
    <w:rsid w:val="0083501B"/>
    <w:rsid w:val="00871C3E"/>
    <w:rsid w:val="00AC2064"/>
    <w:rsid w:val="00C568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215"/>
  </w:style>
  <w:style w:type="paragraph" w:styleId="Footer">
    <w:name w:val="footer"/>
    <w:basedOn w:val="Normal"/>
    <w:link w:val="FooterChar"/>
    <w:uiPriority w:val="99"/>
    <w:unhideWhenUsed/>
    <w:rsid w:val="00134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215"/>
  </w:style>
  <w:style w:type="paragraph" w:styleId="BalloonText">
    <w:name w:val="Balloon Text"/>
    <w:basedOn w:val="Normal"/>
    <w:link w:val="BalloonTextChar"/>
    <w:uiPriority w:val="99"/>
    <w:semiHidden/>
    <w:unhideWhenUsed/>
    <w:rsid w:val="0013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215"/>
    <w:rPr>
      <w:rFonts w:ascii="Tahoma" w:hAnsi="Tahoma" w:cs="Tahoma"/>
      <w:sz w:val="16"/>
      <w:szCs w:val="16"/>
    </w:rPr>
  </w:style>
  <w:style w:type="table" w:styleId="TableGrid">
    <w:name w:val="Table Grid"/>
    <w:basedOn w:val="TableNormal"/>
    <w:uiPriority w:val="59"/>
    <w:rsid w:val="00134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4215"/>
    <w:pPr>
      <w:ind w:left="720"/>
      <w:contextualSpacing/>
    </w:pPr>
  </w:style>
  <w:style w:type="character" w:styleId="Hyperlink">
    <w:name w:val="Hyperlink"/>
    <w:basedOn w:val="DefaultParagraphFont"/>
    <w:uiPriority w:val="99"/>
    <w:unhideWhenUsed/>
    <w:rsid w:val="00871C3E"/>
    <w:rPr>
      <w:strike w:val="0"/>
      <w:dstrike w:val="0"/>
      <w:color w:val="0066C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2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215"/>
  </w:style>
  <w:style w:type="paragraph" w:styleId="Footer">
    <w:name w:val="footer"/>
    <w:basedOn w:val="Normal"/>
    <w:link w:val="FooterChar"/>
    <w:uiPriority w:val="99"/>
    <w:unhideWhenUsed/>
    <w:rsid w:val="001342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215"/>
  </w:style>
  <w:style w:type="paragraph" w:styleId="BalloonText">
    <w:name w:val="Balloon Text"/>
    <w:basedOn w:val="Normal"/>
    <w:link w:val="BalloonTextChar"/>
    <w:uiPriority w:val="99"/>
    <w:semiHidden/>
    <w:unhideWhenUsed/>
    <w:rsid w:val="0013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215"/>
    <w:rPr>
      <w:rFonts w:ascii="Tahoma" w:hAnsi="Tahoma" w:cs="Tahoma"/>
      <w:sz w:val="16"/>
      <w:szCs w:val="16"/>
    </w:rPr>
  </w:style>
  <w:style w:type="table" w:styleId="TableGrid">
    <w:name w:val="Table Grid"/>
    <w:basedOn w:val="TableNormal"/>
    <w:uiPriority w:val="59"/>
    <w:rsid w:val="001342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4215"/>
    <w:pPr>
      <w:ind w:left="720"/>
      <w:contextualSpacing/>
    </w:pPr>
  </w:style>
  <w:style w:type="character" w:styleId="Hyperlink">
    <w:name w:val="Hyperlink"/>
    <w:basedOn w:val="DefaultParagraphFont"/>
    <w:uiPriority w:val="99"/>
    <w:unhideWhenUsed/>
    <w:rsid w:val="00871C3E"/>
    <w:rPr>
      <w:strike w:val="0"/>
      <w:dstrike w:val="0"/>
      <w:color w:val="0066C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emeraldinsight.com/doi/abs/10.1108/03068299510104750" TargetMode="External"/><Relationship Id="rId4" Type="http://schemas.microsoft.com/office/2007/relationships/stylesWithEffects" Target="stylesWithEffects.xml"/><Relationship Id="rId9" Type="http://schemas.openxmlformats.org/officeDocument/2006/relationships/hyperlink" Target="http://www.tourism.jp/en/column-opinion/human-40s-shopping-trends-part-1/"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13A65ECCAB426DB408CC658E555204"/>
        <w:category>
          <w:name w:val="General"/>
          <w:gallery w:val="placeholder"/>
        </w:category>
        <w:types>
          <w:type w:val="bbPlcHdr"/>
        </w:types>
        <w:behaviors>
          <w:behavior w:val="content"/>
        </w:behaviors>
        <w:guid w:val="{CBDD21E7-F5CC-4201-BB08-836BFF75DE85}"/>
      </w:docPartPr>
      <w:docPartBody>
        <w:p w:rsidR="00000000" w:rsidRDefault="00575219" w:rsidP="00575219">
          <w:pPr>
            <w:pStyle w:val="C713A65ECCAB426DB408CC658E555204"/>
          </w:pPr>
          <w:r>
            <w:rPr>
              <w:rFonts w:asciiTheme="majorHAnsi" w:eastAsiaTheme="majorEastAsia" w:hAnsiTheme="majorHAnsi" w:cstheme="majorBidi"/>
              <w:sz w:val="36"/>
              <w:szCs w:val="36"/>
            </w:rPr>
            <w:t>[Type the document title]</w:t>
          </w:r>
        </w:p>
      </w:docPartBody>
    </w:docPart>
    <w:docPart>
      <w:docPartPr>
        <w:name w:val="7EF61D41A23B4066A8472FD95546E5C6"/>
        <w:category>
          <w:name w:val="General"/>
          <w:gallery w:val="placeholder"/>
        </w:category>
        <w:types>
          <w:type w:val="bbPlcHdr"/>
        </w:types>
        <w:behaviors>
          <w:behavior w:val="content"/>
        </w:behaviors>
        <w:guid w:val="{7794ECC8-7A9E-4445-B6A4-ADB2D131D2F0}"/>
      </w:docPartPr>
      <w:docPartBody>
        <w:p w:rsidR="00000000" w:rsidRDefault="00575219" w:rsidP="00575219">
          <w:pPr>
            <w:pStyle w:val="7EF61D41A23B4066A8472FD95546E5C6"/>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abon-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219"/>
    <w:rsid w:val="00026648"/>
    <w:rsid w:val="005752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13A65ECCAB426DB408CC658E555204">
    <w:name w:val="C713A65ECCAB426DB408CC658E555204"/>
    <w:rsid w:val="00575219"/>
  </w:style>
  <w:style w:type="paragraph" w:customStyle="1" w:styleId="7EF61D41A23B4066A8472FD95546E5C6">
    <w:name w:val="7EF61D41A23B4066A8472FD95546E5C6"/>
    <w:rsid w:val="0057521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13A65ECCAB426DB408CC658E555204">
    <w:name w:val="C713A65ECCAB426DB408CC658E555204"/>
    <w:rsid w:val="00575219"/>
  </w:style>
  <w:style w:type="paragraph" w:customStyle="1" w:styleId="7EF61D41A23B4066A8472FD95546E5C6">
    <w:name w:val="7EF61D41A23B4066A8472FD95546E5C6"/>
    <w:rsid w:val="005752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7138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1</cp:revision>
  <dcterms:created xsi:type="dcterms:W3CDTF">2015-10-12T19:56:00Z</dcterms:created>
  <dcterms:modified xsi:type="dcterms:W3CDTF">2015-10-12T22:09:00Z</dcterms:modified>
</cp:coreProperties>
</file>