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margin" w:tblpY="3286"/>
        <w:tblW w:w="9322" w:type="dxa"/>
        <w:tblLook w:val="04A0" w:firstRow="1" w:lastRow="0" w:firstColumn="1" w:lastColumn="0" w:noHBand="0" w:noVBand="1"/>
      </w:tblPr>
      <w:tblGrid>
        <w:gridCol w:w="2310"/>
        <w:gridCol w:w="3894"/>
        <w:gridCol w:w="3118"/>
      </w:tblGrid>
      <w:tr w:rsidR="00343150" w:rsidTr="00343150">
        <w:tc>
          <w:tcPr>
            <w:tcW w:w="9322" w:type="dxa"/>
            <w:gridSpan w:val="3"/>
          </w:tcPr>
          <w:p w:rsidR="00343150" w:rsidRDefault="00343150" w:rsidP="00343150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AO1: What was the aim and what did they find/conclude?</w:t>
            </w:r>
          </w:p>
          <w:p w:rsidR="00343150" w:rsidRDefault="00343150" w:rsidP="00343150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  <w:p w:rsidR="00343150" w:rsidRDefault="00343150" w:rsidP="00343150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  <w:p w:rsidR="00343150" w:rsidRDefault="00343150" w:rsidP="00343150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  <w:p w:rsidR="00343150" w:rsidRPr="00B01280" w:rsidRDefault="00343150" w:rsidP="00343150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43150" w:rsidTr="00343150">
        <w:tc>
          <w:tcPr>
            <w:tcW w:w="2310" w:type="dxa"/>
          </w:tcPr>
          <w:p w:rsidR="00343150" w:rsidRPr="0058797E" w:rsidRDefault="00343150" w:rsidP="00343150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AO1 Procedural points (method, design, sample, </w:t>
            </w:r>
            <w:proofErr w:type="spellStart"/>
            <w:r>
              <w:rPr>
                <w:rFonts w:ascii="Palatino Linotype" w:hAnsi="Palatino Linotype"/>
                <w:b/>
                <w:sz w:val="20"/>
                <w:szCs w:val="20"/>
              </w:rPr>
              <w:t>etc</w:t>
            </w:r>
            <w:proofErr w:type="spellEnd"/>
            <w:r>
              <w:rPr>
                <w:rFonts w:ascii="Palatino Linotype" w:hAnsi="Palatino Linotype"/>
                <w:b/>
                <w:sz w:val="20"/>
                <w:szCs w:val="20"/>
              </w:rPr>
              <w:t>) that can be</w:t>
            </w:r>
            <w:r w:rsidRPr="0058797E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embedded into AO3 chains of reason </w:t>
            </w: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>(think</w:t>
            </w:r>
            <w:r>
              <w:rPr>
                <w:rFonts w:ascii="Palatino Linotype" w:hAnsi="Palatino Linotype"/>
                <w:i/>
                <w:sz w:val="20"/>
                <w:szCs w:val="20"/>
              </w:rPr>
              <w:t>!</w:t>
            </w: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 xml:space="preserve"> thorough and accurate)</w:t>
            </w:r>
          </w:p>
        </w:tc>
        <w:tc>
          <w:tcPr>
            <w:tcW w:w="3894" w:type="dxa"/>
          </w:tcPr>
          <w:p w:rsidR="00343150" w:rsidRPr="00B01280" w:rsidRDefault="00343150" w:rsidP="00343150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280">
              <w:rPr>
                <w:rFonts w:ascii="Palatino Linotype" w:hAnsi="Palatino Linotype"/>
                <w:b/>
                <w:sz w:val="20"/>
                <w:szCs w:val="20"/>
              </w:rPr>
              <w:t>Create a chain focusing on…</w:t>
            </w:r>
            <w:proofErr w:type="gramStart"/>
            <w:r w:rsidRPr="00B01280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>(</w:t>
            </w:r>
            <w:proofErr w:type="gramEnd"/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>think well developed and coherent, slow down and proof read!)</w:t>
            </w:r>
          </w:p>
        </w:tc>
        <w:tc>
          <w:tcPr>
            <w:tcW w:w="3118" w:type="dxa"/>
          </w:tcPr>
          <w:p w:rsidR="00343150" w:rsidRDefault="00343150" w:rsidP="00343150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 w:rsidRPr="00B01280">
              <w:rPr>
                <w:rFonts w:ascii="Palatino Linotype" w:hAnsi="Palatino Linotype"/>
                <w:b/>
                <w:sz w:val="20"/>
                <w:szCs w:val="20"/>
              </w:rPr>
              <w:t>Inject a “competing argument”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>(follow it through, grasp the significance!)</w:t>
            </w:r>
          </w:p>
          <w:p w:rsidR="00343150" w:rsidRPr="00B01280" w:rsidRDefault="00343150" w:rsidP="00343150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43150" w:rsidTr="00343150">
        <w:tc>
          <w:tcPr>
            <w:tcW w:w="2310" w:type="dxa"/>
          </w:tcPr>
          <w:p w:rsidR="00343150" w:rsidRPr="0058797E" w:rsidRDefault="00343150" w:rsidP="00343150">
            <w:pPr>
              <w:rPr>
                <w:rFonts w:ascii="Palatino Linotype" w:hAnsi="Palatino Linotype"/>
                <w:sz w:val="20"/>
                <w:szCs w:val="20"/>
              </w:rPr>
            </w:pPr>
            <w:r w:rsidRPr="0058797E">
              <w:rPr>
                <w:rFonts w:ascii="Palatino Linotype" w:hAnsi="Palatino Linotype"/>
                <w:sz w:val="20"/>
                <w:szCs w:val="20"/>
              </w:rPr>
              <w:t>1</w:t>
            </w:r>
          </w:p>
        </w:tc>
        <w:tc>
          <w:tcPr>
            <w:tcW w:w="3894" w:type="dxa"/>
          </w:tcPr>
          <w:p w:rsidR="00343150" w:rsidRPr="00B01280" w:rsidRDefault="00343150" w:rsidP="00343150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>
              <w:rPr>
                <w:rFonts w:ascii="Palatino Linotype" w:hAnsi="Palatino Linotype"/>
                <w:i/>
                <w:sz w:val="20"/>
                <w:szCs w:val="20"/>
              </w:rPr>
              <w:t xml:space="preserve">Strengths of the methodology, think </w:t>
            </w:r>
            <w:r>
              <w:rPr>
                <w:rFonts w:ascii="Palatino Linotype" w:hAnsi="Palatino Linotype"/>
                <w:i/>
                <w:sz w:val="20"/>
                <w:szCs w:val="20"/>
              </w:rPr>
              <w:t>GRAVE</w:t>
            </w:r>
            <w:r>
              <w:rPr>
                <w:rFonts w:ascii="Palatino Linotype" w:hAnsi="Palatino Linotype"/>
                <w:i/>
                <w:sz w:val="20"/>
                <w:szCs w:val="20"/>
              </w:rPr>
              <w:t xml:space="preserve"> </w:t>
            </w:r>
            <w:r>
              <w:rPr>
                <w:rFonts w:ascii="Palatino Linotype" w:hAnsi="Palatino Linotype"/>
                <w:i/>
                <w:sz w:val="20"/>
                <w:szCs w:val="20"/>
              </w:rPr>
              <w:t>(</w:t>
            </w:r>
            <w:r>
              <w:rPr>
                <w:rFonts w:ascii="Palatino Linotype" w:hAnsi="Palatino Linotype"/>
                <w:i/>
                <w:sz w:val="20"/>
                <w:szCs w:val="20"/>
              </w:rPr>
              <w:t>create a well-developed chain SEE)</w:t>
            </w:r>
          </w:p>
          <w:p w:rsidR="00343150" w:rsidRPr="00B01280" w:rsidRDefault="00343150" w:rsidP="00343150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343150" w:rsidRPr="00B01280" w:rsidRDefault="00343150" w:rsidP="00343150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343150" w:rsidRPr="00B01280" w:rsidRDefault="00343150" w:rsidP="00343150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343150" w:rsidRPr="00B01280" w:rsidRDefault="00343150" w:rsidP="00343150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3118" w:type="dxa"/>
          </w:tcPr>
          <w:p w:rsidR="00343150" w:rsidRPr="00B01280" w:rsidRDefault="00343150" w:rsidP="00343150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>
              <w:rPr>
                <w:rFonts w:ascii="Palatino Linotype" w:hAnsi="Palatino Linotype"/>
                <w:i/>
                <w:sz w:val="20"/>
                <w:szCs w:val="20"/>
              </w:rPr>
              <w:t>Linked weaknesses:</w:t>
            </w: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 xml:space="preserve"> </w:t>
            </w:r>
          </w:p>
          <w:p w:rsidR="00343150" w:rsidRPr="00B01280" w:rsidRDefault="00343150" w:rsidP="00343150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343150" w:rsidRPr="00B01280" w:rsidRDefault="00343150" w:rsidP="00343150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343150" w:rsidTr="00343150">
        <w:tc>
          <w:tcPr>
            <w:tcW w:w="2310" w:type="dxa"/>
          </w:tcPr>
          <w:p w:rsidR="00343150" w:rsidRPr="0058797E" w:rsidRDefault="00343150" w:rsidP="00343150">
            <w:pPr>
              <w:rPr>
                <w:rFonts w:ascii="Palatino Linotype" w:hAnsi="Palatino Linotype"/>
                <w:sz w:val="20"/>
                <w:szCs w:val="20"/>
              </w:rPr>
            </w:pPr>
            <w:r w:rsidRPr="0058797E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3894" w:type="dxa"/>
          </w:tcPr>
          <w:p w:rsidR="00343150" w:rsidRPr="00B01280" w:rsidRDefault="00343150" w:rsidP="00343150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 xml:space="preserve">Conflicting </w:t>
            </w:r>
            <w:r>
              <w:rPr>
                <w:rFonts w:ascii="Palatino Linotype" w:hAnsi="Palatino Linotype"/>
                <w:i/>
                <w:sz w:val="20"/>
                <w:szCs w:val="20"/>
              </w:rPr>
              <w:t xml:space="preserve">arguments or problems with the methodology that reduce GRAVE for example </w:t>
            </w:r>
          </w:p>
          <w:p w:rsidR="00343150" w:rsidRPr="00B01280" w:rsidRDefault="00343150" w:rsidP="00343150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343150" w:rsidRPr="00B01280" w:rsidRDefault="00343150" w:rsidP="00343150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343150" w:rsidRPr="00B01280" w:rsidRDefault="00343150" w:rsidP="00343150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343150" w:rsidRPr="00B01280" w:rsidRDefault="00343150" w:rsidP="00343150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3118" w:type="dxa"/>
          </w:tcPr>
          <w:p w:rsidR="00343150" w:rsidRPr="00B01280" w:rsidRDefault="00343150" w:rsidP="00343150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>
              <w:rPr>
                <w:rFonts w:ascii="Palatino Linotype" w:hAnsi="Palatino Linotype"/>
                <w:i/>
                <w:sz w:val="20"/>
                <w:szCs w:val="20"/>
              </w:rPr>
              <w:t>Linked counter-arguments:</w:t>
            </w:r>
          </w:p>
          <w:p w:rsidR="00343150" w:rsidRPr="00B01280" w:rsidRDefault="00343150" w:rsidP="00343150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343150" w:rsidRPr="00B01280" w:rsidRDefault="00343150" w:rsidP="00343150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343150" w:rsidTr="00343150">
        <w:tc>
          <w:tcPr>
            <w:tcW w:w="2310" w:type="dxa"/>
          </w:tcPr>
          <w:p w:rsidR="00343150" w:rsidRDefault="00343150" w:rsidP="00343150">
            <w:r>
              <w:t>3</w:t>
            </w:r>
          </w:p>
        </w:tc>
        <w:tc>
          <w:tcPr>
            <w:tcW w:w="3894" w:type="dxa"/>
          </w:tcPr>
          <w:p w:rsidR="00343150" w:rsidRDefault="00343150" w:rsidP="00343150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 xml:space="preserve">Real life </w:t>
            </w:r>
            <w:proofErr w:type="gramStart"/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>application</w:t>
            </w:r>
            <w:r>
              <w:rPr>
                <w:rFonts w:ascii="Palatino Linotype" w:hAnsi="Palatino Linotype"/>
                <w:i/>
                <w:sz w:val="20"/>
                <w:szCs w:val="20"/>
              </w:rPr>
              <w:t xml:space="preserve"> </w:t>
            </w:r>
            <w:r>
              <w:rPr>
                <w:rFonts w:ascii="Palatino Linotype" w:hAnsi="Palatino Linotype"/>
                <w:i/>
                <w:sz w:val="20"/>
                <w:szCs w:val="20"/>
              </w:rPr>
              <w:t>:</w:t>
            </w:r>
            <w:proofErr w:type="gramEnd"/>
            <w:r>
              <w:rPr>
                <w:rFonts w:ascii="Palatino Linotype" w:hAnsi="Palatino Linotype"/>
                <w:i/>
                <w:sz w:val="20"/>
                <w:szCs w:val="20"/>
              </w:rPr>
              <w:t xml:space="preserve"> </w:t>
            </w:r>
            <w:r>
              <w:rPr>
                <w:rFonts w:ascii="Palatino Linotype" w:hAnsi="Palatino Linotype"/>
                <w:i/>
                <w:sz w:val="20"/>
                <w:szCs w:val="20"/>
              </w:rPr>
              <w:t>has the study been useful , to whom and how!</w:t>
            </w:r>
          </w:p>
          <w:p w:rsidR="00343150" w:rsidRPr="00B01280" w:rsidRDefault="00343150" w:rsidP="00343150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343150" w:rsidRPr="00B01280" w:rsidRDefault="00343150" w:rsidP="00343150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343150" w:rsidRDefault="00343150" w:rsidP="00343150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343150" w:rsidRPr="00B01280" w:rsidRDefault="00343150" w:rsidP="00343150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3118" w:type="dxa"/>
          </w:tcPr>
          <w:p w:rsidR="00343150" w:rsidRPr="00B01280" w:rsidRDefault="00343150" w:rsidP="00343150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>
              <w:rPr>
                <w:rFonts w:ascii="Palatino Linotype" w:hAnsi="Palatino Linotype"/>
                <w:i/>
                <w:sz w:val="20"/>
                <w:szCs w:val="20"/>
              </w:rPr>
              <w:t>Linked counter-</w:t>
            </w:r>
            <w:proofErr w:type="gramStart"/>
            <w:r>
              <w:rPr>
                <w:rFonts w:ascii="Palatino Linotype" w:hAnsi="Palatino Linotype"/>
                <w:i/>
                <w:sz w:val="20"/>
                <w:szCs w:val="20"/>
              </w:rPr>
              <w:t>arguments ;</w:t>
            </w:r>
            <w:proofErr w:type="gramEnd"/>
            <w:r>
              <w:rPr>
                <w:rFonts w:ascii="Palatino Linotype" w:hAnsi="Palatino Linotype"/>
                <w:i/>
                <w:sz w:val="20"/>
                <w:szCs w:val="20"/>
              </w:rPr>
              <w:t xml:space="preserve"> maybe the application doesn’t work for everyone?</w:t>
            </w:r>
          </w:p>
          <w:p w:rsidR="00343150" w:rsidRPr="00B01280" w:rsidRDefault="00343150" w:rsidP="00343150">
            <w:pPr>
              <w:rPr>
                <w:i/>
              </w:rPr>
            </w:pPr>
          </w:p>
        </w:tc>
      </w:tr>
      <w:tr w:rsidR="00343150" w:rsidTr="00343150">
        <w:trPr>
          <w:trHeight w:val="1621"/>
        </w:trPr>
        <w:tc>
          <w:tcPr>
            <w:tcW w:w="2310" w:type="dxa"/>
          </w:tcPr>
          <w:p w:rsidR="00343150" w:rsidRPr="0058797E" w:rsidRDefault="00343150" w:rsidP="00343150">
            <w:pPr>
              <w:rPr>
                <w:rFonts w:ascii="Palatino Linotype" w:hAnsi="Palatino Linotype"/>
                <w:b/>
              </w:rPr>
            </w:pPr>
            <w:r w:rsidRPr="0058797E">
              <w:rPr>
                <w:rFonts w:ascii="Palatino Linotype" w:hAnsi="Palatino Linotype"/>
                <w:b/>
              </w:rPr>
              <w:t>Balanced conclusion:</w:t>
            </w:r>
          </w:p>
          <w:p w:rsidR="00343150" w:rsidRDefault="00343150" w:rsidP="00343150"/>
        </w:tc>
        <w:tc>
          <w:tcPr>
            <w:tcW w:w="7012" w:type="dxa"/>
            <w:gridSpan w:val="2"/>
          </w:tcPr>
          <w:p w:rsidR="00343150" w:rsidRPr="00B01280" w:rsidRDefault="00343150" w:rsidP="00343150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 xml:space="preserve">Think, </w:t>
            </w:r>
            <w:r>
              <w:rPr>
                <w:rFonts w:ascii="Palatino Linotype" w:hAnsi="Palatino Linotype"/>
                <w:i/>
                <w:sz w:val="20"/>
                <w:szCs w:val="20"/>
              </w:rPr>
              <w:t xml:space="preserve">how is the time going? Do you really have time to make any more chains of reason? If not, get on with that lovely </w:t>
            </w: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 xml:space="preserve">balanced </w:t>
            </w:r>
            <w:bookmarkStart w:id="0" w:name="_GoBack"/>
            <w:bookmarkEnd w:id="0"/>
            <w:r>
              <w:rPr>
                <w:rFonts w:ascii="Palatino Linotype" w:hAnsi="Palatino Linotype"/>
                <w:i/>
                <w:sz w:val="20"/>
                <w:szCs w:val="20"/>
              </w:rPr>
              <w:t>conclusion</w:t>
            </w: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sym w:font="Wingdings" w:char="F04A"/>
            </w:r>
          </w:p>
          <w:p w:rsidR="00343150" w:rsidRDefault="00343150" w:rsidP="00343150"/>
          <w:p w:rsidR="00343150" w:rsidRDefault="00343150" w:rsidP="00343150"/>
          <w:p w:rsidR="00343150" w:rsidRDefault="00343150" w:rsidP="00343150"/>
          <w:p w:rsidR="00343150" w:rsidRDefault="00343150" w:rsidP="00343150"/>
        </w:tc>
      </w:tr>
    </w:tbl>
    <w:p w:rsidR="00CB65B2" w:rsidRPr="0058797E" w:rsidRDefault="00333D93">
      <w:pPr>
        <w:rPr>
          <w:rFonts w:ascii="Lucida Handwriting" w:hAnsi="Lucida Handwriting"/>
          <w:sz w:val="36"/>
          <w:szCs w:val="36"/>
        </w:rPr>
      </w:pPr>
      <w:r w:rsidRPr="00E7067D">
        <w:rPr>
          <w:rFonts w:ascii="Palatino Linotype" w:hAnsi="Palatino Linotype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62336" behindDoc="0" locked="0" layoutInCell="1" allowOverlap="1" wp14:anchorId="20A51C21" wp14:editId="7934D309">
            <wp:simplePos x="0" y="0"/>
            <wp:positionH relativeFrom="column">
              <wp:posOffset>1386205</wp:posOffset>
            </wp:positionH>
            <wp:positionV relativeFrom="paragraph">
              <wp:posOffset>7280910</wp:posOffset>
            </wp:positionV>
            <wp:extent cx="2710815" cy="1231900"/>
            <wp:effectExtent l="0" t="0" r="0" b="6350"/>
            <wp:wrapNone/>
            <wp:docPr id="1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0815" cy="1231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Palatino Linotype" w:hAnsi="Palatino Linotype"/>
          <w:noProof/>
          <w:sz w:val="24"/>
          <w:szCs w:val="24"/>
          <w:lang w:eastAsia="en-GB"/>
        </w:rPr>
        <w:drawing>
          <wp:anchor distT="0" distB="0" distL="114300" distR="114300" simplePos="0" relativeHeight="251665408" behindDoc="1" locked="0" layoutInCell="1" allowOverlap="1" wp14:anchorId="7A90F12F" wp14:editId="25818E17">
            <wp:simplePos x="0" y="0"/>
            <wp:positionH relativeFrom="column">
              <wp:posOffset>-633730</wp:posOffset>
            </wp:positionH>
            <wp:positionV relativeFrom="paragraph">
              <wp:posOffset>7284085</wp:posOffset>
            </wp:positionV>
            <wp:extent cx="1838325" cy="975360"/>
            <wp:effectExtent l="133350" t="381000" r="66675" b="377190"/>
            <wp:wrapTight wrapText="bothSides">
              <wp:wrapPolygon edited="0">
                <wp:start x="20961" y="-1047"/>
                <wp:lineTo x="14474" y="-6787"/>
                <wp:lineTo x="12852" y="-769"/>
                <wp:lineTo x="6666" y="-6693"/>
                <wp:lineTo x="5043" y="-675"/>
                <wp:lineTo x="1052" y="-4498"/>
                <wp:lineTo x="444" y="-2241"/>
                <wp:lineTo x="-370" y="1711"/>
                <wp:lineTo x="-537" y="20954"/>
                <wp:lineTo x="661" y="22100"/>
                <wp:lineTo x="20582" y="21777"/>
                <wp:lineTo x="21904" y="15945"/>
                <wp:lineTo x="22309" y="14440"/>
                <wp:lineTo x="22231" y="8213"/>
                <wp:lineTo x="23254" y="1622"/>
                <wp:lineTo x="21959" y="-92"/>
                <wp:lineTo x="20961" y="-1047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nds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9983840">
                      <a:off x="0" y="0"/>
                      <a:ext cx="1838325" cy="975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6617">
        <w:rPr>
          <w:rFonts w:ascii="Palatino Linotype" w:hAnsi="Palatino Linotype"/>
          <w:noProof/>
          <w:sz w:val="24"/>
          <w:szCs w:val="24"/>
          <w:lang w:eastAsia="en-GB"/>
        </w:rPr>
        <w:drawing>
          <wp:anchor distT="0" distB="0" distL="114300" distR="114300" simplePos="0" relativeHeight="251664384" behindDoc="1" locked="0" layoutInCell="1" allowOverlap="1" wp14:anchorId="7F723E1D" wp14:editId="5CC5E27C">
            <wp:simplePos x="0" y="0"/>
            <wp:positionH relativeFrom="column">
              <wp:posOffset>4614545</wp:posOffset>
            </wp:positionH>
            <wp:positionV relativeFrom="paragraph">
              <wp:posOffset>7522210</wp:posOffset>
            </wp:positionV>
            <wp:extent cx="1647190" cy="1089660"/>
            <wp:effectExtent l="0" t="0" r="0" b="0"/>
            <wp:wrapTight wrapText="bothSides">
              <wp:wrapPolygon edited="0">
                <wp:start x="0" y="0"/>
                <wp:lineTo x="0" y="21147"/>
                <wp:lineTo x="21234" y="21147"/>
                <wp:lineTo x="21234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idge conclusions.g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47190" cy="108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1280">
        <w:rPr>
          <w:rFonts w:ascii="Palatino Linotype" w:hAnsi="Palatino Linotype"/>
          <w:noProof/>
          <w:sz w:val="24"/>
          <w:szCs w:val="24"/>
          <w:lang w:eastAsia="en-GB"/>
        </w:rPr>
        <w:drawing>
          <wp:anchor distT="0" distB="0" distL="114300" distR="114300" simplePos="0" relativeHeight="251658240" behindDoc="1" locked="0" layoutInCell="1" allowOverlap="1" wp14:anchorId="73F96D1A" wp14:editId="42DB66BF">
            <wp:simplePos x="0" y="0"/>
            <wp:positionH relativeFrom="column">
              <wp:posOffset>3892550</wp:posOffset>
            </wp:positionH>
            <wp:positionV relativeFrom="paragraph">
              <wp:posOffset>47625</wp:posOffset>
            </wp:positionV>
            <wp:extent cx="2559050" cy="744220"/>
            <wp:effectExtent l="57150" t="381000" r="69850" b="379730"/>
            <wp:wrapTight wrapText="bothSides">
              <wp:wrapPolygon edited="0">
                <wp:start x="-353" y="137"/>
                <wp:lineTo x="-1118" y="980"/>
                <wp:lineTo x="-333" y="9405"/>
                <wp:lineTo x="-1099" y="10249"/>
                <wp:lineTo x="-265" y="19199"/>
                <wp:lineTo x="5065" y="22035"/>
                <wp:lineTo x="20931" y="21970"/>
                <wp:lineTo x="21849" y="20958"/>
                <wp:lineTo x="21755" y="3643"/>
                <wp:lineTo x="21320" y="-2844"/>
                <wp:lineTo x="20205" y="-3937"/>
                <wp:lineTo x="17448" y="-900"/>
                <wp:lineTo x="16663" y="-9324"/>
                <wp:lineTo x="9007" y="-888"/>
                <wp:lineTo x="8222" y="-9312"/>
                <wp:lineTo x="413" y="-707"/>
                <wp:lineTo x="-353" y="137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per chain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66132">
                      <a:off x="0" y="0"/>
                      <a:ext cx="2559050" cy="744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797E" w:rsidRPr="0058797E">
        <w:rPr>
          <w:rFonts w:ascii="Lucida Handwriting" w:hAnsi="Lucida Handwriting"/>
          <w:sz w:val="36"/>
          <w:szCs w:val="36"/>
        </w:rPr>
        <w:t>E</w:t>
      </w:r>
      <w:r w:rsidR="0058797E">
        <w:rPr>
          <w:rFonts w:ascii="Lucida Handwriting" w:hAnsi="Lucida Handwriting"/>
          <w:sz w:val="36"/>
          <w:szCs w:val="36"/>
        </w:rPr>
        <w:t xml:space="preserve">valuate/Assess a </w:t>
      </w:r>
      <w:r w:rsidR="00F83DFB">
        <w:rPr>
          <w:rFonts w:ascii="Lucida Handwriting" w:hAnsi="Lucida Handwriting"/>
          <w:sz w:val="36"/>
          <w:szCs w:val="36"/>
        </w:rPr>
        <w:t>study</w:t>
      </w:r>
      <w:r w:rsidR="0058797E">
        <w:rPr>
          <w:rFonts w:ascii="Lucida Handwriting" w:hAnsi="Lucida Handwriting"/>
          <w:sz w:val="36"/>
          <w:szCs w:val="36"/>
        </w:rPr>
        <w:t xml:space="preserve">: </w:t>
      </w:r>
      <w:r w:rsidR="00B01280">
        <w:rPr>
          <w:rFonts w:ascii="Lucida Handwriting" w:hAnsi="Lucida Handwriting"/>
          <w:sz w:val="36"/>
          <w:szCs w:val="36"/>
        </w:rPr>
        <w:t xml:space="preserve">ATCHOO (BC) - </w:t>
      </w:r>
      <w:r w:rsidR="00F83DFB">
        <w:rPr>
          <w:rFonts w:ascii="Lucida Handwriting" w:hAnsi="Lucida Handwriting"/>
          <w:sz w:val="36"/>
          <w:szCs w:val="36"/>
        </w:rPr>
        <w:t>GRAVE</w:t>
      </w:r>
    </w:p>
    <w:sectPr w:rsidR="00CB65B2" w:rsidRPr="0058797E" w:rsidSect="00343150">
      <w:headerReference w:type="default" r:id="rId12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36B6" w:rsidRDefault="003236B6" w:rsidP="0058797E">
      <w:pPr>
        <w:spacing w:after="0" w:line="240" w:lineRule="auto"/>
      </w:pPr>
      <w:r>
        <w:separator/>
      </w:r>
    </w:p>
  </w:endnote>
  <w:endnote w:type="continuationSeparator" w:id="0">
    <w:p w:rsidR="003236B6" w:rsidRDefault="003236B6" w:rsidP="005879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36B6" w:rsidRDefault="003236B6" w:rsidP="0058797E">
      <w:pPr>
        <w:spacing w:after="0" w:line="240" w:lineRule="auto"/>
      </w:pPr>
      <w:r>
        <w:separator/>
      </w:r>
    </w:p>
  </w:footnote>
  <w:footnote w:type="continuationSeparator" w:id="0">
    <w:p w:rsidR="003236B6" w:rsidRDefault="003236B6" w:rsidP="005879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58797E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3C22432FC41C446F97271A22F222448F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65" w:type="dxa"/>
            </w:tcPr>
            <w:p w:rsidR="0058797E" w:rsidRDefault="008E1E07" w:rsidP="0058797E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Psychology: Essay Planner</w:t>
              </w:r>
              <w:r w:rsidR="00B01280"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 xml:space="preserve">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05E8B389BDA746F69EE613E366711006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7-01-01T00:00:00Z"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105" w:type="dxa"/>
            </w:tcPr>
            <w:p w:rsidR="0058797E" w:rsidRDefault="0058797E" w:rsidP="0058797E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2017</w:t>
              </w:r>
            </w:p>
          </w:tc>
        </w:sdtContent>
      </w:sdt>
    </w:tr>
  </w:tbl>
  <w:p w:rsidR="0058797E" w:rsidRDefault="0058797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97E"/>
    <w:rsid w:val="003236B6"/>
    <w:rsid w:val="00333D93"/>
    <w:rsid w:val="00343150"/>
    <w:rsid w:val="0058797E"/>
    <w:rsid w:val="008212F9"/>
    <w:rsid w:val="008E1E07"/>
    <w:rsid w:val="008F6800"/>
    <w:rsid w:val="00B01280"/>
    <w:rsid w:val="00C7416F"/>
    <w:rsid w:val="00E64F3C"/>
    <w:rsid w:val="00E66617"/>
    <w:rsid w:val="00EC35A5"/>
    <w:rsid w:val="00F83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79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879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797E"/>
  </w:style>
  <w:style w:type="paragraph" w:styleId="Footer">
    <w:name w:val="footer"/>
    <w:basedOn w:val="Normal"/>
    <w:link w:val="FooterChar"/>
    <w:uiPriority w:val="99"/>
    <w:unhideWhenUsed/>
    <w:rsid w:val="005879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797E"/>
  </w:style>
  <w:style w:type="paragraph" w:styleId="BalloonText">
    <w:name w:val="Balloon Text"/>
    <w:basedOn w:val="Normal"/>
    <w:link w:val="BalloonTextChar"/>
    <w:uiPriority w:val="99"/>
    <w:semiHidden/>
    <w:unhideWhenUsed/>
    <w:rsid w:val="005879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79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79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879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797E"/>
  </w:style>
  <w:style w:type="paragraph" w:styleId="Footer">
    <w:name w:val="footer"/>
    <w:basedOn w:val="Normal"/>
    <w:link w:val="FooterChar"/>
    <w:uiPriority w:val="99"/>
    <w:unhideWhenUsed/>
    <w:rsid w:val="005879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797E"/>
  </w:style>
  <w:style w:type="paragraph" w:styleId="BalloonText">
    <w:name w:val="Balloon Text"/>
    <w:basedOn w:val="Normal"/>
    <w:link w:val="BalloonTextChar"/>
    <w:uiPriority w:val="99"/>
    <w:semiHidden/>
    <w:unhideWhenUsed/>
    <w:rsid w:val="005879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79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gi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3C22432FC41C446F97271A22F22244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DE3EBE-73C7-41BB-B2FC-600FACAD73A5}"/>
      </w:docPartPr>
      <w:docPartBody>
        <w:p w:rsidR="00DE2AAD" w:rsidRDefault="00DF21C5" w:rsidP="00DF21C5">
          <w:pPr>
            <w:pStyle w:val="3C22432FC41C446F97271A22F222448F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05E8B389BDA746F69EE613E3667110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7CC2AC-4AC2-4C69-9714-3BDB3E2A25EF}"/>
      </w:docPartPr>
      <w:docPartBody>
        <w:p w:rsidR="00DE2AAD" w:rsidRDefault="00DF21C5" w:rsidP="00DF21C5">
          <w:pPr>
            <w:pStyle w:val="05E8B389BDA746F69EE613E366711006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1C5"/>
    <w:rsid w:val="00453E0F"/>
    <w:rsid w:val="00A0098E"/>
    <w:rsid w:val="00A44195"/>
    <w:rsid w:val="00DE2AAD"/>
    <w:rsid w:val="00DF21C5"/>
    <w:rsid w:val="00EF2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C22432FC41C446F97271A22F222448F">
    <w:name w:val="3C22432FC41C446F97271A22F222448F"/>
    <w:rsid w:val="00DF21C5"/>
  </w:style>
  <w:style w:type="paragraph" w:customStyle="1" w:styleId="05E8B389BDA746F69EE613E366711006">
    <w:name w:val="05E8B389BDA746F69EE613E366711006"/>
    <w:rsid w:val="00DF21C5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C22432FC41C446F97271A22F222448F">
    <w:name w:val="3C22432FC41C446F97271A22F222448F"/>
    <w:rsid w:val="00DF21C5"/>
  </w:style>
  <w:style w:type="paragraph" w:customStyle="1" w:styleId="05E8B389BDA746F69EE613E366711006">
    <w:name w:val="05E8B389BDA746F69EE613E366711006"/>
    <w:rsid w:val="00DF21C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2017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Psychology: Essay Planner (AJW)</vt:lpstr>
    </vt:vector>
  </TitlesOfParts>
  <Company>The Portsmouth Grammar School</Company>
  <LinksUpToDate>false</LinksUpToDate>
  <CharactersWithSpaces>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Psychology: Essay Planner (AJW)</dc:title>
  <dc:creator>IT Dept</dc:creator>
  <cp:lastModifiedBy>Amanda Wood (AJW)</cp:lastModifiedBy>
  <cp:revision>2</cp:revision>
  <dcterms:created xsi:type="dcterms:W3CDTF">2017-12-11T01:02:00Z</dcterms:created>
  <dcterms:modified xsi:type="dcterms:W3CDTF">2017-12-11T01:02:00Z</dcterms:modified>
</cp:coreProperties>
</file>