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1966B8">
      <w:pPr>
        <w:rPr>
          <w:rFonts w:ascii="Lucida Handwriting" w:hAnsi="Lucida Handwriting"/>
          <w:sz w:val="36"/>
          <w:szCs w:val="36"/>
        </w:rPr>
      </w:pPr>
      <w:bookmarkStart w:id="0" w:name="_GoBack"/>
      <w:r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8467725</wp:posOffset>
            </wp:positionH>
            <wp:positionV relativeFrom="paragraph">
              <wp:posOffset>-894080</wp:posOffset>
            </wp:positionV>
            <wp:extent cx="1219200" cy="1219200"/>
            <wp:effectExtent l="0" t="0" r="0" b="0"/>
            <wp:wrapTight wrapText="bothSides">
              <wp:wrapPolygon edited="0">
                <wp:start x="0" y="0"/>
                <wp:lineTo x="0" y="21263"/>
                <wp:lineTo x="21263" y="21263"/>
                <wp:lineTo x="21263" y="0"/>
                <wp:lineTo x="0" y="0"/>
              </wp:wrapPolygon>
            </wp:wrapTight>
            <wp:docPr id="1" name="Picture 1" descr="black gi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ack gir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20C9A">
        <w:rPr>
          <w:rFonts w:ascii="Lucida Handwriting" w:hAnsi="Lucida Handwriting"/>
          <w:sz w:val="36"/>
          <w:szCs w:val="36"/>
        </w:rPr>
        <w:t xml:space="preserve">Approaches to research: </w:t>
      </w:r>
      <w:r w:rsidR="00820C9A" w:rsidRPr="00820C9A">
        <w:rPr>
          <w:rFonts w:ascii="Lucida Handwriting" w:hAnsi="Lucida Handwriting"/>
          <w:sz w:val="36"/>
          <w:szCs w:val="36"/>
        </w:rPr>
        <w:t>Socio-Cultural Approach</w:t>
      </w:r>
    </w:p>
    <w:tbl>
      <w:tblPr>
        <w:tblStyle w:val="TableGrid"/>
        <w:tblW w:w="14743" w:type="dxa"/>
        <w:tblInd w:w="-176" w:type="dxa"/>
        <w:tblLook w:val="04A0" w:firstRow="1" w:lastRow="0" w:firstColumn="1" w:lastColumn="0" w:noHBand="0" w:noVBand="1"/>
      </w:tblPr>
      <w:tblGrid>
        <w:gridCol w:w="2552"/>
        <w:gridCol w:w="3828"/>
        <w:gridCol w:w="4158"/>
        <w:gridCol w:w="4205"/>
      </w:tblGrid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20C9A">
              <w:rPr>
                <w:rFonts w:ascii="Arial" w:hAnsi="Arial" w:cs="Arial"/>
                <w:b/>
                <w:sz w:val="24"/>
                <w:szCs w:val="24"/>
              </w:rPr>
              <w:t>Method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820C9A" w:rsidRDefault="00820C9A">
            <w:pPr>
              <w:rPr>
                <w:rFonts w:ascii="Arial" w:hAnsi="Arial" w:cs="Arial"/>
                <w:sz w:val="24"/>
                <w:szCs w:val="24"/>
              </w:rPr>
            </w:pPr>
            <w:r w:rsidRPr="00820C9A">
              <w:rPr>
                <w:rFonts w:ascii="Arial" w:hAnsi="Arial" w:cs="Arial"/>
                <w:sz w:val="24"/>
                <w:szCs w:val="24"/>
                <w:highlight w:val="yellow"/>
              </w:rPr>
              <w:t>Focus Group</w:t>
            </w:r>
          </w:p>
        </w:tc>
        <w:tc>
          <w:tcPr>
            <w:tcW w:w="12191" w:type="dxa"/>
            <w:gridSpan w:val="3"/>
          </w:tcPr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Brief outline</w:t>
            </w:r>
            <w:r w:rsidR="001966B8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966B8" w:rsidRPr="001966B8">
              <w:rPr>
                <w:rFonts w:ascii="Arial" w:hAnsi="Arial" w:cs="Arial"/>
                <w:i/>
                <w:sz w:val="16"/>
                <w:szCs w:val="16"/>
              </w:rPr>
              <w:t>(focus on the aim and conclusions)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20C9A" w:rsidRP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Example Study:</w:t>
            </w:r>
          </w:p>
          <w:p w:rsidR="00820C9A" w:rsidRDefault="00820C9A">
            <w:pPr>
              <w:rPr>
                <w:rFonts w:ascii="Arial" w:hAnsi="Arial" w:cs="Arial"/>
                <w:sz w:val="24"/>
                <w:szCs w:val="24"/>
              </w:rPr>
            </w:pPr>
            <w:r w:rsidRPr="00820C9A">
              <w:rPr>
                <w:rFonts w:ascii="Arial" w:hAnsi="Arial" w:cs="Arial"/>
                <w:sz w:val="24"/>
                <w:szCs w:val="24"/>
                <w:highlight w:val="green"/>
              </w:rPr>
              <w:t>Howarth (2002)</w:t>
            </w:r>
          </w:p>
          <w:p w:rsidR="00820C9A" w:rsidRDefault="00820C9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91" w:type="dxa"/>
            <w:gridSpan w:val="3"/>
          </w:tcPr>
          <w:p w:rsidR="00820C9A" w:rsidRP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Brief outline of aim:</w:t>
            </w:r>
          </w:p>
          <w:p w:rsidR="00820C9A" w:rsidRP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Pr="00820C9A" w:rsidRDefault="00820C9A" w:rsidP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Key Features</w:t>
            </w:r>
          </w:p>
        </w:tc>
        <w:tc>
          <w:tcPr>
            <w:tcW w:w="12191" w:type="dxa"/>
            <w:gridSpan w:val="3"/>
          </w:tcPr>
          <w:p w:rsidR="00820C9A" w:rsidRPr="00820C9A" w:rsidRDefault="00820C9A" w:rsidP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Focus on command term of question; if asked EXPLAIN you need to consider HOW and WHY socio-cultural psychologists use this research method to meet their aims/objectives</w:t>
            </w:r>
          </w:p>
        </w:tc>
      </w:tr>
      <w:tr w:rsidR="00820C9A" w:rsidTr="001966B8">
        <w:tc>
          <w:tcPr>
            <w:tcW w:w="2552" w:type="dxa"/>
          </w:tcPr>
          <w:p w:rsidR="00820C9A" w:rsidRPr="00820C9A" w:rsidRDefault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Identity</w:t>
            </w:r>
          </w:p>
        </w:tc>
        <w:tc>
          <w:tcPr>
            <w:tcW w:w="3828" w:type="dxa"/>
          </w:tcPr>
          <w:p w:rsidR="00820C9A" w:rsidRPr="00820C9A" w:rsidRDefault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D</w:t>
            </w:r>
            <w:r w:rsidRPr="00820C9A">
              <w:rPr>
                <w:rFonts w:ascii="Arial" w:hAnsi="Arial" w:cs="Arial"/>
                <w:i/>
                <w:sz w:val="20"/>
                <w:szCs w:val="20"/>
              </w:rPr>
              <w:t>escribe</w:t>
            </w:r>
          </w:p>
        </w:tc>
        <w:tc>
          <w:tcPr>
            <w:tcW w:w="4158" w:type="dxa"/>
          </w:tcPr>
          <w:p w:rsidR="00820C9A" w:rsidRPr="00820C9A" w:rsidRDefault="00820C9A" w:rsidP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HOW was this achieved in the example study</w:t>
            </w:r>
          </w:p>
        </w:tc>
        <w:tc>
          <w:tcPr>
            <w:tcW w:w="4205" w:type="dxa"/>
          </w:tcPr>
          <w:p w:rsidR="00820C9A" w:rsidRPr="00820C9A" w:rsidRDefault="00820C9A" w:rsidP="001966B8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Why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is this useful to socio-cultural </w:t>
            </w:r>
            <w:proofErr w:type="gramStart"/>
            <w:r>
              <w:rPr>
                <w:rFonts w:ascii="Arial" w:hAnsi="Arial" w:cs="Arial"/>
                <w:i/>
                <w:sz w:val="20"/>
                <w:szCs w:val="20"/>
              </w:rPr>
              <w:t>researchers</w:t>
            </w:r>
            <w:proofErr w:type="gramEnd"/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820C9A">
              <w:rPr>
                <w:rFonts w:ascii="Arial" w:hAnsi="Arial" w:cs="Arial"/>
                <w:i/>
                <w:sz w:val="16"/>
                <w:szCs w:val="16"/>
              </w:rPr>
              <w:t>(think about the overarching aims of the approach as well as the research more generally)</w:t>
            </w:r>
            <w:r w:rsidR="001966B8">
              <w:rPr>
                <w:rFonts w:ascii="Arial" w:hAnsi="Arial" w:cs="Arial"/>
                <w:i/>
                <w:sz w:val="16"/>
                <w:szCs w:val="16"/>
              </w:rPr>
              <w:t xml:space="preserve"> What did this method allow the researchers to find out? Include examples of findings as illustration</w:t>
            </w: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1966B8" w:rsidTr="00287689">
        <w:tc>
          <w:tcPr>
            <w:tcW w:w="14743" w:type="dxa"/>
            <w:gridSpan w:val="4"/>
          </w:tcPr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Concluding comments</w:t>
            </w:r>
            <w:r w:rsidRPr="001966B8">
              <w:rPr>
                <w:rFonts w:ascii="Arial" w:hAnsi="Arial" w:cs="Arial"/>
                <w:i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Overall, in conclusion, </w:t>
            </w:r>
            <w:r w:rsidRPr="001966B8">
              <w:rPr>
                <w:rFonts w:ascii="Arial" w:hAnsi="Arial" w:cs="Arial"/>
                <w:i/>
                <w:sz w:val="16"/>
                <w:szCs w:val="16"/>
              </w:rPr>
              <w:t>(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draw </w:t>
            </w:r>
            <w:r w:rsidRPr="001966B8">
              <w:rPr>
                <w:rFonts w:ascii="Arial" w:hAnsi="Arial" w:cs="Arial"/>
                <w:i/>
                <w:sz w:val="16"/>
                <w:szCs w:val="16"/>
              </w:rPr>
              <w:t>the answer to a close</w:t>
            </w:r>
            <w:r>
              <w:rPr>
                <w:rFonts w:ascii="Arial" w:hAnsi="Arial" w:cs="Arial"/>
                <w:i/>
                <w:sz w:val="16"/>
                <w:szCs w:val="16"/>
              </w:rPr>
              <w:t>, use words from the exam question and give a one sentence answer based on what you have written above).</w:t>
            </w:r>
          </w:p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:rsidR="001966B8" w:rsidRPr="001966B8" w:rsidRDefault="001966B8" w:rsidP="001966B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820C9A" w:rsidRPr="00820C9A" w:rsidRDefault="00820C9A">
      <w:pPr>
        <w:rPr>
          <w:rFonts w:ascii="Lucida Handwriting" w:hAnsi="Lucida Handwriting"/>
          <w:sz w:val="36"/>
          <w:szCs w:val="36"/>
        </w:rPr>
      </w:pPr>
    </w:p>
    <w:sectPr w:rsidR="00820C9A" w:rsidRPr="00820C9A" w:rsidSect="001966B8">
      <w:headerReference w:type="default" r:id="rId9"/>
      <w:pgSz w:w="16838" w:h="11906" w:orient="landscape"/>
      <w:pgMar w:top="1440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C9A" w:rsidRDefault="00820C9A" w:rsidP="00820C9A">
      <w:pPr>
        <w:spacing w:after="0" w:line="240" w:lineRule="auto"/>
      </w:pPr>
      <w:r>
        <w:separator/>
      </w:r>
    </w:p>
  </w:endnote>
  <w:endnote w:type="continuationSeparator" w:id="0">
    <w:p w:rsidR="00820C9A" w:rsidRDefault="00820C9A" w:rsidP="00820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C9A" w:rsidRDefault="00820C9A" w:rsidP="00820C9A">
      <w:pPr>
        <w:spacing w:after="0" w:line="240" w:lineRule="auto"/>
      </w:pPr>
      <w:r>
        <w:separator/>
      </w:r>
    </w:p>
  </w:footnote>
  <w:footnote w:type="continuationSeparator" w:id="0">
    <w:p w:rsidR="00820C9A" w:rsidRDefault="00820C9A" w:rsidP="00820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20"/>
      <w:gridCol w:w="1768"/>
    </w:tblGrid>
    <w:tr w:rsidR="00820C9A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DA0D434B4AD04184B036CA062D638344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820C9A" w:rsidRDefault="00820C9A" w:rsidP="00820C9A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 : Approaches to Research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834A45DE3B0948B9ADBF5AB9EB810716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820C9A" w:rsidRDefault="00820C9A" w:rsidP="00820C9A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2018</w:t>
              </w:r>
            </w:p>
          </w:tc>
        </w:sdtContent>
      </w:sdt>
    </w:tr>
  </w:tbl>
  <w:p w:rsidR="00820C9A" w:rsidRDefault="00820C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C9A"/>
    <w:rsid w:val="0003387E"/>
    <w:rsid w:val="001966B8"/>
    <w:rsid w:val="00607294"/>
    <w:rsid w:val="00820C9A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0C9A"/>
  </w:style>
  <w:style w:type="paragraph" w:styleId="Footer">
    <w:name w:val="footer"/>
    <w:basedOn w:val="Normal"/>
    <w:link w:val="Foot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0C9A"/>
  </w:style>
  <w:style w:type="paragraph" w:styleId="BalloonText">
    <w:name w:val="Balloon Text"/>
    <w:basedOn w:val="Normal"/>
    <w:link w:val="BalloonTextChar"/>
    <w:uiPriority w:val="99"/>
    <w:semiHidden/>
    <w:unhideWhenUsed/>
    <w:rsid w:val="00820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C9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20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0C9A"/>
  </w:style>
  <w:style w:type="paragraph" w:styleId="Footer">
    <w:name w:val="footer"/>
    <w:basedOn w:val="Normal"/>
    <w:link w:val="Foot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0C9A"/>
  </w:style>
  <w:style w:type="paragraph" w:styleId="BalloonText">
    <w:name w:val="Balloon Text"/>
    <w:basedOn w:val="Normal"/>
    <w:link w:val="BalloonTextChar"/>
    <w:uiPriority w:val="99"/>
    <w:semiHidden/>
    <w:unhideWhenUsed/>
    <w:rsid w:val="00820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C9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20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A0D434B4AD04184B036CA062D6383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A49533-9F65-476E-B83A-9A5BDC73B7C5}"/>
      </w:docPartPr>
      <w:docPartBody>
        <w:p w:rsidR="00000000" w:rsidRDefault="007C5442" w:rsidP="007C5442">
          <w:pPr>
            <w:pStyle w:val="DA0D434B4AD04184B036CA062D638344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834A45DE3B0948B9ADBF5AB9EB8107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200F94-DB44-48C9-A7C7-19DEBBB4FE45}"/>
      </w:docPartPr>
      <w:docPartBody>
        <w:p w:rsidR="00000000" w:rsidRDefault="007C5442" w:rsidP="007C5442">
          <w:pPr>
            <w:pStyle w:val="834A45DE3B0948B9ADBF5AB9EB810716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442"/>
    <w:rsid w:val="007C5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0D434B4AD04184B036CA062D638344">
    <w:name w:val="DA0D434B4AD04184B036CA062D638344"/>
    <w:rsid w:val="007C5442"/>
  </w:style>
  <w:style w:type="paragraph" w:customStyle="1" w:styleId="834A45DE3B0948B9ADBF5AB9EB810716">
    <w:name w:val="834A45DE3B0948B9ADBF5AB9EB810716"/>
    <w:rsid w:val="007C544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0D434B4AD04184B036CA062D638344">
    <w:name w:val="DA0D434B4AD04184B036CA062D638344"/>
    <w:rsid w:val="007C5442"/>
  </w:style>
  <w:style w:type="paragraph" w:customStyle="1" w:styleId="834A45DE3B0948B9ADBF5AB9EB810716">
    <w:name w:val="834A45DE3B0948B9ADBF5AB9EB810716"/>
    <w:rsid w:val="007C54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 : Approaches to Research</dc:title>
  <dc:creator>Amanda Wood (AJW)</dc:creator>
  <cp:lastModifiedBy>Amanda Wood (AJW)</cp:lastModifiedBy>
  <cp:revision>1</cp:revision>
  <dcterms:created xsi:type="dcterms:W3CDTF">2018-02-27T06:55:00Z</dcterms:created>
  <dcterms:modified xsi:type="dcterms:W3CDTF">2018-02-27T07:19:00Z</dcterms:modified>
</cp:coreProperties>
</file>